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6700" w14:textId="77777777" w:rsidR="000D5D8D" w:rsidRDefault="000D5D8D" w:rsidP="000D5D8D">
      <w:pPr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E5B0C">
        <w:rPr>
          <w:rFonts w:ascii="Times New Roman" w:hAnsi="Times New Roman" w:cs="Times New Roman"/>
          <w:color w:val="000000"/>
          <w:sz w:val="24"/>
          <w:szCs w:val="24"/>
        </w:rPr>
        <w:t>NAME:__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9E5B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05AD59DF" w14:textId="28E342AB" w:rsidR="00047C34" w:rsidRDefault="00671EB0" w:rsidP="00671EB0">
      <w:pPr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671EB0">
        <w:rPr>
          <w:rFonts w:ascii="Times New Roman" w:hAnsi="Times New Roman" w:cs="Times New Roman"/>
          <w:sz w:val="48"/>
          <w:szCs w:val="48"/>
        </w:rPr>
        <w:t xml:space="preserve">Chemicals in Our Water </w:t>
      </w:r>
      <w:r>
        <w:rPr>
          <w:rFonts w:ascii="Times New Roman" w:hAnsi="Times New Roman" w:cs="Times New Roman"/>
          <w:sz w:val="48"/>
          <w:szCs w:val="48"/>
        </w:rPr>
        <w:t>(</w:t>
      </w:r>
      <w:r w:rsidRPr="00671EB0">
        <w:rPr>
          <w:rFonts w:ascii="Times New Roman" w:hAnsi="Times New Roman" w:cs="Times New Roman"/>
          <w:sz w:val="48"/>
          <w:szCs w:val="48"/>
        </w:rPr>
        <w:t>Pg. 106-107</w:t>
      </w:r>
      <w:r>
        <w:rPr>
          <w:rFonts w:ascii="Times New Roman" w:hAnsi="Times New Roman" w:cs="Times New Roman"/>
          <w:sz w:val="48"/>
          <w:szCs w:val="48"/>
        </w:rPr>
        <w:t>)</w:t>
      </w:r>
    </w:p>
    <w:p w14:paraId="1FFE845A" w14:textId="77777777" w:rsidR="00671EB0" w:rsidRDefault="00671EB0" w:rsidP="004354F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FAE1D1" w14:textId="3063B312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Why doesn't pure water exist in nature?</w:t>
      </w:r>
    </w:p>
    <w:p w14:paraId="7BD99878" w14:textId="65BB391D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8B01BF" w14:textId="21CEF207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27B0C4" w14:textId="5CB507D9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FAF5F6" w14:textId="61BAA7F2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C9D6FD" w14:textId="77777777" w:rsidR="002C2C93" w:rsidRP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B5C1CE" w14:textId="6A498D36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What is the universal solvent?</w:t>
      </w:r>
    </w:p>
    <w:p w14:paraId="22BB40A3" w14:textId="04AB75E6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D6B360" w14:textId="07AC33E8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501070" w14:textId="3E938BA1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606B8A" w14:textId="370A74FC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36B7F2" w14:textId="77777777" w:rsidR="002C2C93" w:rsidRP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D8BC20" w14:textId="793B94EE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What are some examples of naturally occurring substances that can be dissolved in water?</w:t>
      </w:r>
    </w:p>
    <w:p w14:paraId="7DCD5C61" w14:textId="4A5DE10F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8FE4FA" w14:textId="41500D35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17818C" w14:textId="1BD1A2CA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5EEB6F" w14:textId="587AE92C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5033BE" w14:textId="77777777" w:rsidR="002C2C93" w:rsidRP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B5EB9F" w14:textId="65DDFC67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What are some examples of human activities that can cause water pollution?</w:t>
      </w:r>
    </w:p>
    <w:p w14:paraId="1028E957" w14:textId="0C8C73FE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4A9265" w14:textId="5EDEEC3B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196E7A" w14:textId="4FAFFD09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8B1D62" w14:textId="4CF30DA5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5F5300" w14:textId="77777777" w:rsidR="002C2C93" w:rsidRP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1CFDFD" w14:textId="1AFFFB99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What happens to wastewater that enters a sewer system?</w:t>
      </w:r>
    </w:p>
    <w:p w14:paraId="6963D2D4" w14:textId="359BFC56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2C499B" w14:textId="0A109B66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265499" w14:textId="6B88426D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694F6C" w14:textId="1418DDF2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073C1F" w14:textId="77777777" w:rsidR="002C2C93" w:rsidRP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48BAD7" w14:textId="459A355F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Why can't even the most efficient municipal facilities remove all polluting chemicals from water?</w:t>
      </w:r>
    </w:p>
    <w:p w14:paraId="47FE5B9F" w14:textId="040DC200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D8284F" w14:textId="658F1BEA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2EC935" w14:textId="23E9D0FE" w:rsid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0378D6" w14:textId="77777777" w:rsidR="002C2C93" w:rsidRPr="002C2C93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2C9CA9" w14:textId="18347B1D" w:rsidR="00DA5A94" w:rsidRDefault="002C2C93" w:rsidP="002C2C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C93">
        <w:rPr>
          <w:rFonts w:ascii="Times New Roman" w:hAnsi="Times New Roman" w:cs="Times New Roman"/>
          <w:sz w:val="24"/>
          <w:szCs w:val="24"/>
        </w:rPr>
        <w:t>What is the situation with safe drinking water in many First Nations communities in Canada?</w:t>
      </w:r>
    </w:p>
    <w:p w14:paraId="78DFF870" w14:textId="434AE0D1" w:rsidR="00DA5A94" w:rsidRDefault="00DA5A94" w:rsidP="004354F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933AA6" w14:textId="77777777" w:rsidR="0094112C" w:rsidRDefault="00941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2D30F3" w14:textId="28785BE1" w:rsidR="00676796" w:rsidRPr="004D2B81" w:rsidRDefault="00671EB0" w:rsidP="00671EB0">
      <w:pPr>
        <w:spacing w:after="0" w:line="276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4D2B81">
        <w:rPr>
          <w:rFonts w:ascii="Times New Roman" w:hAnsi="Times New Roman" w:cs="Times New Roman"/>
          <w:color w:val="000000"/>
          <w:sz w:val="44"/>
          <w:szCs w:val="44"/>
        </w:rPr>
        <w:lastRenderedPageBreak/>
        <w:t xml:space="preserve">There Are </w:t>
      </w:r>
      <w:r w:rsidR="004D2B81" w:rsidRPr="004D2B81">
        <w:rPr>
          <w:rFonts w:ascii="Times New Roman" w:hAnsi="Times New Roman" w:cs="Times New Roman"/>
          <w:color w:val="000000"/>
          <w:sz w:val="44"/>
          <w:szCs w:val="44"/>
        </w:rPr>
        <w:t>28</w:t>
      </w:r>
      <w:r w:rsidRPr="004D2B81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="004D2B81" w:rsidRPr="004D2B81">
        <w:rPr>
          <w:rFonts w:ascii="Times New Roman" w:hAnsi="Times New Roman" w:cs="Times New Roman"/>
          <w:color w:val="000000"/>
          <w:sz w:val="44"/>
          <w:szCs w:val="44"/>
        </w:rPr>
        <w:t xml:space="preserve">Long Term </w:t>
      </w:r>
      <w:r w:rsidRPr="004D2B81">
        <w:rPr>
          <w:rFonts w:ascii="Times New Roman" w:hAnsi="Times New Roman" w:cs="Times New Roman"/>
          <w:color w:val="000000"/>
          <w:sz w:val="44"/>
          <w:szCs w:val="44"/>
        </w:rPr>
        <w:t>Drinking Water Advisories</w:t>
      </w:r>
    </w:p>
    <w:p w14:paraId="5D41D1BE" w14:textId="77777777" w:rsidR="004D2B81" w:rsidRPr="004D2B81" w:rsidRDefault="004D2B81" w:rsidP="004D2B8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FE8D2" w14:textId="79A8D6B5" w:rsidR="009278E9" w:rsidRPr="004D2B81" w:rsidRDefault="009278E9" w:rsidP="004D2B8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D2B81">
        <w:rPr>
          <w:rFonts w:ascii="Times New Roman" w:hAnsi="Times New Roman" w:cs="Times New Roman"/>
          <w:sz w:val="32"/>
          <w:szCs w:val="32"/>
        </w:rPr>
        <w:t>Go</w:t>
      </w:r>
      <w:r w:rsidR="004D2B81" w:rsidRPr="004D2B81">
        <w:rPr>
          <w:rFonts w:ascii="Times New Roman" w:hAnsi="Times New Roman" w:cs="Times New Roman"/>
          <w:sz w:val="32"/>
          <w:szCs w:val="32"/>
        </w:rPr>
        <w:t>ogle: “</w:t>
      </w:r>
      <w:hyperlink r:id="rId5" w:history="1">
        <w:r w:rsidR="004D2B81" w:rsidRPr="004D2B81">
          <w:rPr>
            <w:rStyle w:val="Hyperlink"/>
            <w:rFonts w:ascii="Times New Roman" w:hAnsi="Times New Roman" w:cs="Times New Roman"/>
            <w:sz w:val="32"/>
            <w:szCs w:val="32"/>
          </w:rPr>
          <w:t>Remaining Long-Term Drinking Water Advisories”</w:t>
        </w:r>
      </w:hyperlink>
    </w:p>
    <w:p w14:paraId="0375B10F" w14:textId="707CF346" w:rsidR="00671EB0" w:rsidRPr="004D2B81" w:rsidRDefault="00671EB0" w:rsidP="00671EB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4D2B81">
          <w:rPr>
            <w:rStyle w:val="Hyperlink"/>
            <w:rFonts w:ascii="Times New Roman" w:hAnsi="Times New Roman" w:cs="Times New Roman"/>
            <w:sz w:val="24"/>
            <w:szCs w:val="24"/>
          </w:rPr>
          <w:t>https://www.sac-isc.gc.ca/eng/1614387410146/1614387435325</w:t>
        </w:r>
      </w:hyperlink>
    </w:p>
    <w:p w14:paraId="53A7C648" w14:textId="77777777" w:rsidR="00671EB0" w:rsidRPr="004D2B81" w:rsidRDefault="00671EB0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D4117E" w14:textId="246E38AE" w:rsidR="00676796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4D2B81">
        <w:rPr>
          <w:rFonts w:ascii="Times New Roman" w:hAnsi="Times New Roman" w:cs="Times New Roman"/>
          <w:noProof/>
          <w:sz w:val="24"/>
          <w:szCs w:val="24"/>
        </w:rPr>
        <w:t xml:space="preserve">What </w:t>
      </w:r>
      <w:r>
        <w:rPr>
          <w:rFonts w:ascii="Times New Roman" w:hAnsi="Times New Roman" w:cs="Times New Roman"/>
          <w:noProof/>
          <w:sz w:val="24"/>
          <w:szCs w:val="24"/>
        </w:rPr>
        <w:t>provinces are most affected by drinking water advisories?</w:t>
      </w:r>
    </w:p>
    <w:p w14:paraId="012616B1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A619AD4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582E0F2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45541A0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44F0D29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6226550" w14:textId="5DDBF00E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What</w:t>
      </w:r>
      <w:r w:rsidR="00AF7674">
        <w:rPr>
          <w:rFonts w:ascii="Times New Roman" w:hAnsi="Times New Roman" w:cs="Times New Roman"/>
          <w:noProof/>
          <w:sz w:val="24"/>
          <w:szCs w:val="24"/>
        </w:rPr>
        <w:t xml:space="preserve"> type of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communities are most affected by drinking water advisories?</w:t>
      </w:r>
    </w:p>
    <w:p w14:paraId="4BBCFFD6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ACAEC1D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7E3323F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218B55F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43A701A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8013CAD" w14:textId="430C2F8C" w:rsidR="004D2B81" w:rsidRPr="004D2B81" w:rsidRDefault="004D2B81" w:rsidP="004D2B81">
      <w:pPr>
        <w:spacing w:after="0" w:line="276" w:lineRule="auto"/>
        <w:jc w:val="center"/>
        <w:rPr>
          <w:rFonts w:ascii="Times New Roman" w:hAnsi="Times New Roman" w:cs="Times New Roman"/>
          <w:noProof/>
          <w:sz w:val="44"/>
          <w:szCs w:val="44"/>
        </w:rPr>
      </w:pPr>
      <w:r w:rsidRPr="004D2B81">
        <w:rPr>
          <w:rFonts w:ascii="Times New Roman" w:hAnsi="Times New Roman" w:cs="Times New Roman"/>
          <w:noProof/>
          <w:sz w:val="44"/>
          <w:szCs w:val="44"/>
        </w:rPr>
        <w:t>Click on one of the affected commuities.</w:t>
      </w:r>
    </w:p>
    <w:p w14:paraId="30642D3E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2108DF3" w14:textId="2F039AA8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When did the drinking water advisory come into effect?</w:t>
      </w:r>
    </w:p>
    <w:p w14:paraId="1306F01B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ACAE4F9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8F8B74A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FD3FE1C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2E63500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F3BECDB" w14:textId="7AAE1171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How many people are affected by this drinking water advisory?</w:t>
      </w:r>
    </w:p>
    <w:p w14:paraId="6AE7F883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708F64E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CE5D6D1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07E27B9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C61B072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02758A4" w14:textId="72AD9F3A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work </w:t>
      </w:r>
      <w:r w:rsidR="00311107">
        <w:rPr>
          <w:rFonts w:ascii="Times New Roman" w:hAnsi="Times New Roman" w:cs="Times New Roman"/>
          <w:sz w:val="24"/>
          <w:szCs w:val="24"/>
        </w:rPr>
        <w:t>has already been</w:t>
      </w:r>
      <w:r>
        <w:rPr>
          <w:rFonts w:ascii="Times New Roman" w:hAnsi="Times New Roman" w:cs="Times New Roman"/>
          <w:sz w:val="24"/>
          <w:szCs w:val="24"/>
        </w:rPr>
        <w:t xml:space="preserve"> done to ensure clean drinking water is available in the future?</w:t>
      </w:r>
    </w:p>
    <w:p w14:paraId="713AAEB1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78DA2F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561DD5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3462B5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EC2D78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20F847" w14:textId="3B18A630" w:rsidR="004D2B81" w:rsidRPr="004D2B81" w:rsidRDefault="00311107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left to do before the advisory can be lifted?</w:t>
      </w:r>
    </w:p>
    <w:p w14:paraId="06DFB9A8" w14:textId="4FE2041F" w:rsidR="00676796" w:rsidRPr="004D2B81" w:rsidRDefault="00676796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30B92C" w14:textId="77777777" w:rsidR="004D2B81" w:rsidRP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EA59B8" w14:textId="28A8F48A" w:rsidR="004D2B81" w:rsidRPr="004D2B81" w:rsidRDefault="004D2B81" w:rsidP="004D2B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2B81">
        <w:rPr>
          <w:rFonts w:ascii="Times New Roman" w:hAnsi="Times New Roman" w:cs="Times New Roman"/>
          <w:sz w:val="24"/>
          <w:szCs w:val="24"/>
        </w:rPr>
        <w:br w:type="page"/>
      </w:r>
    </w:p>
    <w:p w14:paraId="182159CF" w14:textId="365A8D45" w:rsidR="00671EB0" w:rsidRPr="00E918B9" w:rsidRDefault="00671EB0" w:rsidP="00E918B9">
      <w:pPr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671EB0">
        <w:rPr>
          <w:rFonts w:ascii="Times New Roman" w:hAnsi="Times New Roman" w:cs="Times New Roman"/>
          <w:sz w:val="48"/>
          <w:szCs w:val="48"/>
        </w:rPr>
        <w:lastRenderedPageBreak/>
        <w:t xml:space="preserve">Create a Water Quality Awareness </w:t>
      </w:r>
      <w:r w:rsidR="007E09AE">
        <w:rPr>
          <w:rFonts w:ascii="Times New Roman" w:hAnsi="Times New Roman" w:cs="Times New Roman"/>
          <w:sz w:val="48"/>
          <w:szCs w:val="48"/>
        </w:rPr>
        <w:t>Flyer</w:t>
      </w:r>
    </w:p>
    <w:p w14:paraId="7D60F059" w14:textId="18B2A2EF" w:rsidR="00676796" w:rsidRPr="002C2C93" w:rsidRDefault="00671EB0" w:rsidP="00671EB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C93">
        <w:rPr>
          <w:rFonts w:ascii="Times New Roman" w:hAnsi="Times New Roman" w:cs="Times New Roman"/>
          <w:sz w:val="28"/>
          <w:szCs w:val="28"/>
        </w:rPr>
        <w:t>For A Community With Low Quality Water.</w:t>
      </w:r>
    </w:p>
    <w:p w14:paraId="7340366A" w14:textId="26CEF72F" w:rsidR="00676796" w:rsidRDefault="00676796" w:rsidP="0067679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EA8D17" w14:textId="7D94966B" w:rsidR="00E918B9" w:rsidRPr="00905B27" w:rsidRDefault="00E918B9" w:rsidP="00E918B9">
      <w:pPr>
        <w:pStyle w:val="ListParagraph"/>
        <w:numPr>
          <w:ilvl w:val="0"/>
          <w:numId w:val="5"/>
        </w:num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32"/>
          <w:szCs w:val="32"/>
        </w:rPr>
      </w:pPr>
      <w:r w:rsidRPr="00905B27">
        <w:rPr>
          <w:rFonts w:ascii="Times New Roman" w:hAnsi="Times New Roman" w:cs="Times New Roman"/>
          <w:sz w:val="32"/>
          <w:szCs w:val="32"/>
        </w:rPr>
        <w:t>Create a compelling slogan that motivates people to take action on water quality.</w:t>
      </w:r>
    </w:p>
    <w:p w14:paraId="6E1D2BC0" w14:textId="4A3C4616" w:rsidR="00E918B9" w:rsidRDefault="00E918B9" w:rsidP="00E918B9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6887FDDD" w14:textId="77777777" w:rsidR="004D2B81" w:rsidRPr="00E918B9" w:rsidRDefault="004D2B81" w:rsidP="00E918B9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21B00C69" w14:textId="5E5F8D33" w:rsidR="00E918B9" w:rsidRPr="00905B27" w:rsidRDefault="00E918B9" w:rsidP="00E918B9">
      <w:pPr>
        <w:pStyle w:val="ListParagraph"/>
        <w:numPr>
          <w:ilvl w:val="0"/>
          <w:numId w:val="5"/>
        </w:num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32"/>
          <w:szCs w:val="32"/>
        </w:rPr>
      </w:pPr>
      <w:r w:rsidRPr="00905B27">
        <w:rPr>
          <w:rFonts w:ascii="Times New Roman" w:hAnsi="Times New Roman" w:cs="Times New Roman"/>
          <w:sz w:val="32"/>
          <w:szCs w:val="32"/>
        </w:rPr>
        <w:t xml:space="preserve">Highlight the </w:t>
      </w:r>
      <w:r w:rsidR="009278E9" w:rsidRPr="00905B27">
        <w:rPr>
          <w:rFonts w:ascii="Times New Roman" w:hAnsi="Times New Roman" w:cs="Times New Roman"/>
          <w:sz w:val="32"/>
          <w:szCs w:val="32"/>
        </w:rPr>
        <w:t>progress that has been made towards lifting the advisory</w:t>
      </w:r>
      <w:r w:rsidRPr="00905B27">
        <w:rPr>
          <w:rFonts w:ascii="Times New Roman" w:hAnsi="Times New Roman" w:cs="Times New Roman"/>
          <w:sz w:val="32"/>
          <w:szCs w:val="32"/>
        </w:rPr>
        <w:t>.</w:t>
      </w:r>
    </w:p>
    <w:p w14:paraId="0C5F350E" w14:textId="77777777" w:rsidR="004D2B81" w:rsidRDefault="004D2B81" w:rsidP="00E918B9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74CCCC50" w14:textId="77777777" w:rsidR="00E918B9" w:rsidRPr="00E918B9" w:rsidRDefault="00E918B9" w:rsidP="00E918B9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79D8EE4F" w14:textId="115F805F" w:rsidR="00E918B9" w:rsidRPr="00905B27" w:rsidRDefault="00E918B9" w:rsidP="00E918B9">
      <w:pPr>
        <w:pStyle w:val="ListParagraph"/>
        <w:numPr>
          <w:ilvl w:val="0"/>
          <w:numId w:val="5"/>
        </w:num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32"/>
          <w:szCs w:val="32"/>
        </w:rPr>
      </w:pPr>
      <w:r w:rsidRPr="00905B27">
        <w:rPr>
          <w:rFonts w:ascii="Times New Roman" w:hAnsi="Times New Roman" w:cs="Times New Roman"/>
          <w:sz w:val="32"/>
          <w:szCs w:val="32"/>
        </w:rPr>
        <w:t xml:space="preserve">Provide tips for </w:t>
      </w:r>
      <w:r w:rsidR="009278E9" w:rsidRPr="00905B27">
        <w:rPr>
          <w:rFonts w:ascii="Times New Roman" w:hAnsi="Times New Roman" w:cs="Times New Roman"/>
          <w:sz w:val="32"/>
          <w:szCs w:val="32"/>
        </w:rPr>
        <w:t>making water safe to drink</w:t>
      </w:r>
      <w:r w:rsidRPr="00905B27">
        <w:rPr>
          <w:rFonts w:ascii="Times New Roman" w:hAnsi="Times New Roman" w:cs="Times New Roman"/>
          <w:sz w:val="32"/>
          <w:szCs w:val="32"/>
        </w:rPr>
        <w:t xml:space="preserve"> and conserving water.</w:t>
      </w:r>
    </w:p>
    <w:p w14:paraId="69BE7285" w14:textId="6FC72181" w:rsidR="00E918B9" w:rsidRDefault="00E918B9" w:rsidP="00E918B9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455D4939" w14:textId="77777777" w:rsidR="00E918B9" w:rsidRPr="00E918B9" w:rsidRDefault="00E918B9" w:rsidP="00E918B9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</w:p>
    <w:p w14:paraId="2A089FEF" w14:textId="563379CE" w:rsidR="00676796" w:rsidRPr="00905B27" w:rsidRDefault="00E918B9" w:rsidP="00E918B9">
      <w:pPr>
        <w:pStyle w:val="ListParagraph"/>
        <w:numPr>
          <w:ilvl w:val="0"/>
          <w:numId w:val="5"/>
        </w:numPr>
        <w:spacing w:after="0" w:line="276" w:lineRule="auto"/>
        <w:ind w:left="426" w:hanging="426"/>
        <w:jc w:val="center"/>
        <w:rPr>
          <w:rFonts w:ascii="Times New Roman" w:hAnsi="Times New Roman" w:cs="Times New Roman"/>
          <w:sz w:val="32"/>
          <w:szCs w:val="32"/>
        </w:rPr>
      </w:pPr>
      <w:r w:rsidRPr="00905B27">
        <w:rPr>
          <w:rFonts w:ascii="Times New Roman" w:hAnsi="Times New Roman" w:cs="Times New Roman"/>
          <w:sz w:val="32"/>
          <w:szCs w:val="32"/>
        </w:rPr>
        <w:t>Illustrate the impacts of poor water quality on people's health, environment and economy.</w:t>
      </w:r>
    </w:p>
    <w:p w14:paraId="5039CDB4" w14:textId="77777777" w:rsidR="004D2B81" w:rsidRDefault="004D2B81" w:rsidP="004D2B8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F16F30" w14:textId="77777777" w:rsidR="004D2B81" w:rsidRDefault="004D2B81" w:rsidP="004D2B8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524B0" w14:textId="77777777" w:rsidR="004D2B81" w:rsidRDefault="004D2B81" w:rsidP="004D2B8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78BE2A" w14:textId="6F527DCC" w:rsidR="004D2B81" w:rsidRDefault="00905B27" w:rsidP="00905B2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879D4CD" wp14:editId="4AB0FA56">
            <wp:extent cx="5943600" cy="4170045"/>
            <wp:effectExtent l="0" t="0" r="0" b="1905"/>
            <wp:docPr id="1049432554" name="Picture 2" descr="A map of water with different colored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432554" name="Picture 2" descr="A map of water with different colored shap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2B81">
        <w:rPr>
          <w:rFonts w:ascii="Times New Roman" w:hAnsi="Times New Roman" w:cs="Times New Roman"/>
          <w:sz w:val="24"/>
          <w:szCs w:val="24"/>
        </w:rPr>
        <w:br w:type="page"/>
      </w:r>
    </w:p>
    <w:p w14:paraId="75549541" w14:textId="1B2368E1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2E795" wp14:editId="0E27DE75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5956300" cy="8642350"/>
                <wp:effectExtent l="19050" t="19050" r="25400" b="25400"/>
                <wp:wrapNone/>
                <wp:docPr id="2868537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6300" cy="8642350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1C5DE" id="Rectangle 2" o:spid="_x0000_s1026" style="position:absolute;margin-left:0;margin-top:1.75pt;width:469pt;height:68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" filled="f" strokecolor="#09101d [484]" strokeweight="3pt">
                <w10:wrap anchorx="margin"/>
              </v:rect>
            </w:pict>
          </mc:Fallback>
        </mc:AlternateContent>
      </w:r>
    </w:p>
    <w:p w14:paraId="0FB5C05D" w14:textId="257F2E64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EAD62C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4936120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486D2D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679D30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55F8B0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71FA34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8E2FE9" w14:textId="77777777" w:rsid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286E41" w14:textId="77777777" w:rsidR="004D2B81" w:rsidRPr="004D2B81" w:rsidRDefault="004D2B81" w:rsidP="004D2B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4D2B81" w:rsidRPr="004D2B81" w:rsidSect="000D5D8D">
      <w:type w:val="continuous"/>
      <w:pgSz w:w="12240" w:h="15840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B56"/>
    <w:multiLevelType w:val="hybridMultilevel"/>
    <w:tmpl w:val="D04A26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1AA"/>
    <w:multiLevelType w:val="hybridMultilevel"/>
    <w:tmpl w:val="9B0810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2757A"/>
    <w:multiLevelType w:val="hybridMultilevel"/>
    <w:tmpl w:val="4A5E6B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94D6D"/>
    <w:multiLevelType w:val="hybridMultilevel"/>
    <w:tmpl w:val="434E93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07A8E"/>
    <w:multiLevelType w:val="hybridMultilevel"/>
    <w:tmpl w:val="BA52853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693712">
    <w:abstractNumId w:val="0"/>
  </w:num>
  <w:num w:numId="2" w16cid:durableId="276106829">
    <w:abstractNumId w:val="1"/>
  </w:num>
  <w:num w:numId="3" w16cid:durableId="1109163012">
    <w:abstractNumId w:val="4"/>
  </w:num>
  <w:num w:numId="4" w16cid:durableId="1924752344">
    <w:abstractNumId w:val="3"/>
  </w:num>
  <w:num w:numId="5" w16cid:durableId="76289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34"/>
    <w:rsid w:val="000148BA"/>
    <w:rsid w:val="00047C34"/>
    <w:rsid w:val="000C3262"/>
    <w:rsid w:val="000D5D8D"/>
    <w:rsid w:val="002C2C93"/>
    <w:rsid w:val="00311107"/>
    <w:rsid w:val="00377520"/>
    <w:rsid w:val="004354F3"/>
    <w:rsid w:val="004D2B81"/>
    <w:rsid w:val="00671EB0"/>
    <w:rsid w:val="006747D6"/>
    <w:rsid w:val="00676796"/>
    <w:rsid w:val="00693407"/>
    <w:rsid w:val="007A44CA"/>
    <w:rsid w:val="007E09AE"/>
    <w:rsid w:val="00855040"/>
    <w:rsid w:val="00905B27"/>
    <w:rsid w:val="009278E9"/>
    <w:rsid w:val="0094112C"/>
    <w:rsid w:val="00AF7674"/>
    <w:rsid w:val="00BB0F12"/>
    <w:rsid w:val="00C33F92"/>
    <w:rsid w:val="00D11C6F"/>
    <w:rsid w:val="00DA5A94"/>
    <w:rsid w:val="00E848C9"/>
    <w:rsid w:val="00E918B9"/>
    <w:rsid w:val="00F15FD3"/>
    <w:rsid w:val="00F7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98C7"/>
  <w15:chartTrackingRefBased/>
  <w15:docId w15:val="{F446C807-1DDE-47D8-9DB0-CF891425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D2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C34"/>
    <w:pPr>
      <w:ind w:left="720"/>
      <w:contextualSpacing/>
    </w:pPr>
  </w:style>
  <w:style w:type="table" w:styleId="TableGrid">
    <w:name w:val="Table Grid"/>
    <w:basedOn w:val="TableNormal"/>
    <w:uiPriority w:val="39"/>
    <w:rsid w:val="0043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1E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E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18B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D2B81"/>
    <w:rPr>
      <w:rFonts w:ascii="Times New Roman" w:eastAsia="Times New Roman" w:hAnsi="Times New Roman" w:cs="Times New Roman"/>
      <w:b/>
      <w:bCs/>
      <w:sz w:val="27"/>
      <w:szCs w:val="27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c-isc.gc.ca/eng/1614387410146/1614387435325" TargetMode="External"/><Relationship Id="rId5" Type="http://schemas.openxmlformats.org/officeDocument/2006/relationships/hyperlink" Target="https://www.sac-isc.gc.ca/eng/1614387410146/16143874353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</Words>
  <Characters>1496</Characters>
  <Application>Microsoft Office Word</Application>
  <DocSecurity>0</DocSecurity>
  <Lines>136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18</cp:revision>
  <cp:lastPrinted>2026-02-04T16:05:00Z</cp:lastPrinted>
  <dcterms:created xsi:type="dcterms:W3CDTF">2022-02-14T06:31:00Z</dcterms:created>
  <dcterms:modified xsi:type="dcterms:W3CDTF">2026-02-04T16:16:00Z</dcterms:modified>
</cp:coreProperties>
</file>