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pStyle w:val="Title"/>
        <w:widowControl w:val="1"/>
        <w:spacing w:after="160" w:line="259" w:lineRule="auto"/>
        <w:jc w:val="center"/>
        <w:rPr>
          <w:rFonts w:ascii="Times New Roman" w:cs="Times New Roman" w:eastAsia="Times New Roman" w:hAnsi="Times New Roman"/>
        </w:rPr>
      </w:pPr>
      <w:bookmarkStart w:colFirst="0" w:colLast="0" w:name="_heading=h.vr6nh621kpnr" w:id="0"/>
      <w:bookmarkEnd w:id="0"/>
      <w:r w:rsidDel="00000000" w:rsidR="00000000" w:rsidRPr="00000000">
        <w:rPr>
          <w:rtl w:val="0"/>
        </w:rPr>
      </w:r>
    </w:p>
    <w:p w:rsidR="00000000" w:rsidDel="00000000" w:rsidP="00000000" w:rsidRDefault="00000000" w:rsidRPr="00000000" w14:paraId="00000005">
      <w:pPr>
        <w:pStyle w:val="Title"/>
        <w:widowControl w:val="1"/>
        <w:jc w:val="center"/>
        <w:rPr>
          <w:rFonts w:ascii="Times New Roman" w:cs="Times New Roman" w:eastAsia="Times New Roman" w:hAnsi="Times New Roman"/>
          <w:b w:val="0"/>
          <w:bCs w:val="0"/>
        </w:rPr>
      </w:pPr>
      <w:bookmarkStart w:colFirst="0" w:colLast="0" w:name="_heading=h.errpmc5wydmt" w:id="1"/>
      <w:bookmarkEnd w:id="1"/>
      <w:r w:rsidDel="00000000" w:rsidR="00000000" w:rsidRPr="00000000">
        <w:rPr>
          <w:rFonts w:ascii="Times New Roman" w:cs="Times New Roman" w:eastAsia="Times New Roman" w:hAnsi="Times New Roman"/>
          <w:b w:val="0"/>
          <w:bCs w:val="0"/>
          <w:rtl w:val="0"/>
        </w:rPr>
        <w:t xml:space="preserve">SCIENCE 10</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line="276" w:lineRule="auto"/>
        <w:ind w:right="-30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1879600"/>
            <wp:effectExtent b="0" l="0" r="0" t="0"/>
            <wp:docPr id="7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18796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Style w:val="Title"/>
        <w:tabs>
          <w:tab w:val="left" w:leader="none" w:pos="2857"/>
        </w:tabs>
        <w:spacing w:after="0" w:before="0" w:lineRule="auto"/>
        <w:jc w:val="center"/>
        <w:rPr>
          <w:rFonts w:ascii="Times New Roman" w:cs="Times New Roman" w:eastAsia="Times New Roman" w:hAnsi="Times New Roman"/>
          <w:sz w:val="24"/>
          <w:szCs w:val="24"/>
        </w:rPr>
      </w:pPr>
      <w:bookmarkStart w:colFirst="0" w:colLast="0" w:name="_heading=h.kn8tuwlldrgz" w:id="2"/>
      <w:bookmarkEnd w:id="2"/>
      <w:r w:rsidDel="00000000" w:rsidR="00000000" w:rsidRPr="00000000">
        <w:rPr>
          <w:rFonts w:ascii="Times New Roman" w:cs="Times New Roman" w:eastAsia="Times New Roman" w:hAnsi="Times New Roman"/>
          <w:rtl w:val="0"/>
        </w:rPr>
        <w:t xml:space="preserve"> </w:t>
        <w:tab/>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Style w:val="Heading1"/>
        <w:spacing w:before="0" w:lineRule="auto"/>
        <w:ind w:left="0" w:firstLine="0"/>
        <w:rPr>
          <w:rFonts w:ascii="Times New Roman" w:cs="Times New Roman" w:eastAsia="Times New Roman" w:hAnsi="Times New Roman"/>
        </w:rPr>
      </w:pPr>
      <w:bookmarkStart w:colFirst="0" w:colLast="0" w:name="_heading=h.kzgotjtnggy9" w:id="3"/>
      <w:bookmarkEnd w:id="3"/>
      <w:r w:rsidDel="00000000" w:rsidR="00000000" w:rsidRPr="00000000">
        <w:rPr>
          <w:rFonts w:ascii="Times New Roman" w:cs="Times New Roman" w:eastAsia="Times New Roman" w:hAnsi="Times New Roman"/>
          <w:rtl w:val="0"/>
        </w:rPr>
        <w:t xml:space="preserve">TABLE OF CONTENTS</w:t>
      </w:r>
    </w:p>
    <w:sdt>
      <w:sdtPr>
        <w:id w:val="-1928015505"/>
        <w:docPartObj>
          <w:docPartGallery w:val="Table of Contents"/>
          <w:docPartUnique w:val="1"/>
        </w:docPartObj>
      </w:sdtPr>
      <w:sdtContent>
        <w:p w:rsidR="00000000" w:rsidDel="00000000" w:rsidP="00000000" w:rsidRDefault="00000000" w:rsidRPr="00000000" w14:paraId="0000000D">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kzgotjtnggy9">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0E">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oj5tslwdssu">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CLASSROOM EXPECTATIONS</w:t>
              <w:tab/>
              <w:t xml:space="preserve">2</w:t>
            </w:r>
          </w:hyperlink>
          <w:r w:rsidDel="00000000" w:rsidR="00000000" w:rsidRPr="00000000">
            <w:rPr>
              <w:rtl w:val="0"/>
            </w:rPr>
          </w:r>
        </w:p>
        <w:p w:rsidR="00000000" w:rsidDel="00000000" w:rsidP="00000000" w:rsidRDefault="00000000" w:rsidRPr="00000000" w14:paraId="0000000F">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mqzvsi5fghu5">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INTRODUCTION</w:t>
              <w:tab/>
              <w:t xml:space="preserve">3</w:t>
            </w:r>
          </w:hyperlink>
          <w:r w:rsidDel="00000000" w:rsidR="00000000" w:rsidRPr="00000000">
            <w:rPr>
              <w:rtl w:val="0"/>
            </w:rPr>
          </w:r>
        </w:p>
        <w:p w:rsidR="00000000" w:rsidDel="00000000" w:rsidP="00000000" w:rsidRDefault="00000000" w:rsidRPr="00000000" w14:paraId="00000010">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h1xonhs4rtg">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 OF STUDIES</w:t>
              <w:tab/>
              <w:t xml:space="preserve">3</w:t>
            </w:r>
          </w:hyperlink>
          <w:r w:rsidDel="00000000" w:rsidR="00000000" w:rsidRPr="00000000">
            <w:rPr>
              <w:rtl w:val="0"/>
            </w:rPr>
          </w:r>
        </w:p>
        <w:p w:rsidR="00000000" w:rsidDel="00000000" w:rsidP="00000000" w:rsidRDefault="00000000" w:rsidRPr="00000000" w14:paraId="00000011">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vbals1u1op2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CONTENT</w:t>
              <w:tab/>
              <w:t xml:space="preserve">3</w:t>
            </w:r>
          </w:hyperlink>
          <w:r w:rsidDel="00000000" w:rsidR="00000000" w:rsidRPr="00000000">
            <w:rPr>
              <w:rtl w:val="0"/>
            </w:rPr>
          </w:r>
        </w:p>
        <w:p w:rsidR="00000000" w:rsidDel="00000000" w:rsidP="00000000" w:rsidRDefault="00000000" w:rsidRPr="00000000" w14:paraId="00000012">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3bqudz1rtqy">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COURSE CALENDAR</w:t>
              <w:tab/>
              <w:t xml:space="preserve">3</w:t>
            </w:r>
          </w:hyperlink>
          <w:r w:rsidDel="00000000" w:rsidR="00000000" w:rsidRPr="00000000">
            <w:rPr>
              <w:rtl w:val="0"/>
            </w:rPr>
          </w:r>
        </w:p>
        <w:p w:rsidR="00000000" w:rsidDel="00000000" w:rsidP="00000000" w:rsidRDefault="00000000" w:rsidRPr="00000000" w14:paraId="00000013">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nl9jawqv5ty">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ASSESSMENT</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pStyle w:val="Heading1"/>
        <w:spacing w:before="0" w:lineRule="auto"/>
        <w:ind w:left="0" w:firstLine="0"/>
        <w:rPr>
          <w:rFonts w:ascii="Times New Roman" w:cs="Times New Roman" w:eastAsia="Times New Roman" w:hAnsi="Times New Roman"/>
          <w:sz w:val="24"/>
          <w:szCs w:val="24"/>
        </w:rPr>
      </w:pPr>
      <w:bookmarkStart w:colFirst="0" w:colLast="0" w:name="_heading=h.3tsjg6pj2c44" w:id="4"/>
      <w:bookmarkEnd w:id="4"/>
      <w:r w:rsidDel="00000000" w:rsidR="00000000" w:rsidRPr="00000000">
        <w:rPr>
          <w:rtl w:val="0"/>
        </w:rPr>
      </w:r>
    </w:p>
    <w:p w:rsidR="00000000" w:rsidDel="00000000" w:rsidP="00000000" w:rsidRDefault="00000000" w:rsidRPr="00000000" w14:paraId="00000015">
      <w:pPr>
        <w:pStyle w:val="Heading1"/>
        <w:spacing w:before="0" w:lineRule="auto"/>
        <w:ind w:left="0" w:firstLine="0"/>
        <w:rPr>
          <w:rFonts w:ascii="Times New Roman" w:cs="Times New Roman" w:eastAsia="Times New Roman" w:hAnsi="Times New Roman"/>
        </w:rPr>
      </w:pPr>
      <w:bookmarkStart w:colFirst="0" w:colLast="0" w:name="_heading=h.ua8g4w2pk16u" w:id="5"/>
      <w:bookmarkEnd w:id="5"/>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shd w:fill="ffffff" w:val="clear"/>
        <w:tabs>
          <w:tab w:val="right" w:leader="none" w:pos="9360"/>
        </w:tabs>
        <w:spacing w:line="276" w:lineRule="auto"/>
        <w:ind w:left="0" w:right="-300"/>
        <w:rPr>
          <w:rFonts w:ascii="Times New Roman" w:cs="Times New Roman" w:eastAsia="Times New Roman" w:hAnsi="Times New Roman"/>
        </w:rPr>
      </w:pPr>
      <w:bookmarkStart w:colFirst="0" w:colLast="0" w:name="_heading=h.2oj5tslwdssu" w:id="6"/>
      <w:bookmarkEnd w:id="6"/>
      <w:r w:rsidDel="00000000" w:rsidR="00000000" w:rsidRPr="00000000">
        <w:rPr>
          <w:rFonts w:ascii="Times New Roman" w:cs="Times New Roman" w:eastAsia="Times New Roman" w:hAnsi="Times New Roman"/>
          <w:rtl w:val="0"/>
        </w:rPr>
        <w:t xml:space="preserve">CLASSROOM EXPECTATIONS</w:t>
      </w:r>
    </w:p>
    <w:p w:rsidR="00000000" w:rsidDel="00000000" w:rsidP="00000000" w:rsidRDefault="00000000" w:rsidRPr="00000000" w14:paraId="00000017">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hd w:fill="ffffff" w:val="clear"/>
        <w:tabs>
          <w:tab w:val="right" w:leader="none" w:pos="9360"/>
        </w:tabs>
        <w:spacing w:line="276" w:lineRule="auto"/>
        <w:ind w:right="-30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Students are expected to:</w:t>
      </w:r>
    </w:p>
    <w:p w:rsidR="00000000" w:rsidDel="00000000" w:rsidP="00000000" w:rsidRDefault="00000000" w:rsidRPr="00000000" w14:paraId="00000019">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numPr>
          <w:ilvl w:val="0"/>
          <w:numId w:val="1"/>
        </w:numPr>
        <w:shd w:fill="ffffff" w:val="clear"/>
        <w:tabs>
          <w:tab w:val="right" w:leader="none" w:pos="9360"/>
        </w:tabs>
        <w:spacing w:line="276" w:lineRule="auto"/>
        <w:ind w:left="1440" w:right="-30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Refrain from the use of drugs or alcohol, including vaping.</w:t>
      </w:r>
    </w:p>
    <w:p w:rsidR="00000000" w:rsidDel="00000000" w:rsidP="00000000" w:rsidRDefault="00000000" w:rsidRPr="00000000" w14:paraId="0000001B">
      <w:pPr>
        <w:numPr>
          <w:ilvl w:val="0"/>
          <w:numId w:val="1"/>
        </w:numPr>
        <w:shd w:fill="ffffff" w:val="clear"/>
        <w:tabs>
          <w:tab w:val="right" w:leader="none" w:pos="9360"/>
        </w:tabs>
        <w:spacing w:line="276" w:lineRule="auto"/>
        <w:ind w:left="1440" w:right="-30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Refrain from verbal aggression and assault.</w:t>
      </w:r>
    </w:p>
    <w:p w:rsidR="00000000" w:rsidDel="00000000" w:rsidP="00000000" w:rsidRDefault="00000000" w:rsidRPr="00000000" w14:paraId="0000001C">
      <w:pPr>
        <w:numPr>
          <w:ilvl w:val="0"/>
          <w:numId w:val="1"/>
        </w:numPr>
        <w:shd w:fill="ffffff" w:val="clear"/>
        <w:tabs>
          <w:tab w:val="right" w:leader="none" w:pos="9360"/>
        </w:tabs>
        <w:spacing w:line="276" w:lineRule="auto"/>
        <w:ind w:left="1440" w:right="-30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Refrain from physical aggression and assault.</w:t>
      </w:r>
    </w:p>
    <w:p w:rsidR="00000000" w:rsidDel="00000000" w:rsidP="00000000" w:rsidRDefault="00000000" w:rsidRPr="00000000" w14:paraId="0000001D">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shd w:fill="ffffff" w:val="clear"/>
        <w:tabs>
          <w:tab w:val="right" w:leader="none" w:pos="9360"/>
        </w:tabs>
        <w:spacing w:line="276" w:lineRule="auto"/>
        <w:ind w:right="-30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Students are expected to observe these classroom courtesies:</w:t>
      </w:r>
    </w:p>
    <w:p w:rsidR="00000000" w:rsidDel="00000000" w:rsidP="00000000" w:rsidRDefault="00000000" w:rsidRPr="00000000" w14:paraId="0000001F">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shd w:fill="ffffff" w:val="clear"/>
        <w:tabs>
          <w:tab w:val="right" w:leader="none" w:pos="9360"/>
        </w:tabs>
        <w:spacing w:line="276" w:lineRule="auto"/>
        <w:ind w:left="1400" w:right="-300" w:hanging="7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Be on time.</w:t>
      </w:r>
    </w:p>
    <w:p w:rsidR="00000000" w:rsidDel="00000000" w:rsidP="00000000" w:rsidRDefault="00000000" w:rsidRPr="00000000" w14:paraId="00000021">
      <w:pPr>
        <w:shd w:fill="ffffff" w:val="clear"/>
        <w:tabs>
          <w:tab w:val="right" w:leader="none" w:pos="9360"/>
        </w:tabs>
        <w:spacing w:line="276" w:lineRule="auto"/>
        <w:ind w:left="1400" w:right="-300" w:hanging="7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Come prepared to learn.</w:t>
      </w:r>
    </w:p>
    <w:p w:rsidR="00000000" w:rsidDel="00000000" w:rsidP="00000000" w:rsidRDefault="00000000" w:rsidRPr="00000000" w14:paraId="00000022">
      <w:pPr>
        <w:shd w:fill="ffffff" w:val="clear"/>
        <w:tabs>
          <w:tab w:val="right" w:leader="none" w:pos="9360"/>
        </w:tabs>
        <w:spacing w:line="276" w:lineRule="auto"/>
        <w:ind w:left="1400" w:right="-300" w:hanging="7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Demonstrate your learning each day.</w:t>
      </w:r>
    </w:p>
    <w:p w:rsidR="00000000" w:rsidDel="00000000" w:rsidP="00000000" w:rsidRDefault="00000000" w:rsidRPr="00000000" w14:paraId="00000023">
      <w:pPr>
        <w:shd w:fill="ffffff" w:val="clear"/>
        <w:tabs>
          <w:tab w:val="right" w:leader="none" w:pos="9360"/>
        </w:tabs>
        <w:spacing w:line="276" w:lineRule="auto"/>
        <w:ind w:left="1400" w:right="-300" w:hanging="7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Be respectful of the teacher, educational assistants, and classmates.</w:t>
      </w:r>
    </w:p>
    <w:p w:rsidR="00000000" w:rsidDel="00000000" w:rsidP="00000000" w:rsidRDefault="00000000" w:rsidRPr="00000000" w14:paraId="00000024">
      <w:pPr>
        <w:shd w:fill="ffffff" w:val="clear"/>
        <w:tabs>
          <w:tab w:val="right" w:leader="none" w:pos="9360"/>
        </w:tabs>
        <w:spacing w:line="276" w:lineRule="auto"/>
        <w:ind w:left="1400" w:right="-300" w:hanging="7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Respect the classroom environment.</w:t>
      </w:r>
    </w:p>
    <w:p w:rsidR="00000000" w:rsidDel="00000000" w:rsidP="00000000" w:rsidRDefault="00000000" w:rsidRPr="00000000" w14:paraId="00000025">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shd w:fill="ffffff" w:val="clear"/>
        <w:tabs>
          <w:tab w:val="right" w:leader="none" w:pos="9360"/>
        </w:tabs>
        <w:spacing w:line="276" w:lineRule="auto"/>
        <w:ind w:right="-30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Students are expected to be familiar with these classroom routines:</w:t>
      </w:r>
    </w:p>
    <w:p w:rsidR="00000000" w:rsidDel="00000000" w:rsidP="00000000" w:rsidRDefault="00000000" w:rsidRPr="00000000" w14:paraId="00000027">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8">
      <w:pPr>
        <w:shd w:fill="ffffff" w:val="clear"/>
        <w:tabs>
          <w:tab w:val="right" w:leader="none" w:pos="9360"/>
        </w:tabs>
        <w:spacing w:line="276" w:lineRule="auto"/>
        <w:ind w:left="1440"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Cell Phones:</w:t>
        <w:tab/>
        <w:t xml:space="preserve">Cell phones belong out of sight. Students will be provided with access to calculator apps such as Desmos Graphing Calculator and ClevCalc..</w:t>
      </w:r>
    </w:p>
    <w:p w:rsidR="00000000" w:rsidDel="00000000" w:rsidP="00000000" w:rsidRDefault="00000000" w:rsidRPr="00000000" w14:paraId="00000029">
      <w:pPr>
        <w:shd w:fill="ffffff" w:val="clear"/>
        <w:tabs>
          <w:tab w:val="right" w:leader="none" w:pos="9360"/>
        </w:tabs>
        <w:spacing w:line="276" w:lineRule="auto"/>
        <w:ind w:left="1440"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hd w:fill="ffffff" w:val="clear"/>
        <w:tabs>
          <w:tab w:val="right" w:leader="none" w:pos="9360"/>
        </w:tabs>
        <w:spacing w:line="276" w:lineRule="auto"/>
        <w:ind w:left="1440"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Hand-In:</w:t>
        <w:tab/>
        <w:t xml:space="preserve">Students may hand in complete (or incomplete) activities at any time during the semester.</w:t>
      </w:r>
    </w:p>
    <w:p w:rsidR="00000000" w:rsidDel="00000000" w:rsidP="00000000" w:rsidRDefault="00000000" w:rsidRPr="00000000" w14:paraId="0000002B">
      <w:pPr>
        <w:shd w:fill="ffffff" w:val="clear"/>
        <w:tabs>
          <w:tab w:val="right" w:leader="none" w:pos="9360"/>
        </w:tabs>
        <w:spacing w:line="276" w:lineRule="auto"/>
        <w:ind w:left="1440"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hd w:fill="ffffff" w:val="clear"/>
        <w:tabs>
          <w:tab w:val="right" w:leader="none" w:pos="9360"/>
        </w:tabs>
        <w:spacing w:line="276" w:lineRule="auto"/>
        <w:ind w:left="1440"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Hall Passes:</w:t>
        <w:tab/>
        <w:t xml:space="preserve">Students are expected to fill out hall passes themselves and explain to staff where they are going, and for how long, before they leave the classroom.</w:t>
      </w:r>
    </w:p>
    <w:p w:rsidR="00000000" w:rsidDel="00000000" w:rsidP="00000000" w:rsidRDefault="00000000" w:rsidRPr="00000000" w14:paraId="0000002D">
      <w:pPr>
        <w:shd w:fill="ffffff" w:val="clear"/>
        <w:tabs>
          <w:tab w:val="right" w:leader="none" w:pos="9360"/>
        </w:tabs>
        <w:spacing w:after="240" w:before="240" w:line="276" w:lineRule="auto"/>
        <w:ind w:lef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w:t>
        <w:tab/>
        <w:t xml:space="preserve">Students may access support rooms during class. Students are expected to fill out hall passes so that they might access the rooms that are supervised as well as the LART rooms that are available if students need extra one-on-one support. </w:t>
      </w:r>
    </w:p>
    <w:p w:rsidR="00000000" w:rsidDel="00000000" w:rsidP="00000000" w:rsidRDefault="00000000" w:rsidRPr="00000000" w14:paraId="0000002E">
      <w:pPr>
        <w:shd w:fill="ffffff" w:val="clear"/>
        <w:tabs>
          <w:tab w:val="right" w:leader="none" w:pos="9360"/>
        </w:tabs>
        <w:spacing w:after="240" w:before="240" w:line="276" w:lineRule="auto"/>
        <w:ind w:lef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Missed:</w:t>
        <w:tab/>
        <w:t xml:space="preserve">If you are away from the classroom for a period of time, please contact me to establish expectations for at-home learning.</w:t>
      </w:r>
    </w:p>
    <w:p w:rsidR="00000000" w:rsidDel="00000000" w:rsidP="00000000" w:rsidRDefault="00000000" w:rsidRPr="00000000" w14:paraId="0000002F">
      <w:pPr>
        <w:tabs>
          <w:tab w:val="right" w:leader="none" w:pos="9360"/>
        </w:tabs>
        <w:spacing w:line="276" w:lineRule="auto"/>
        <w:ind w:right="-30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SHUT DOWNS</w:t>
      </w:r>
    </w:p>
    <w:p w:rsidR="00000000" w:rsidDel="00000000" w:rsidP="00000000" w:rsidRDefault="00000000" w:rsidRPr="00000000" w14:paraId="00000030">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curricular expectations of the class will be reduced in the event of a shutdown. Activities supporting learner acquisition of these will be posted on google classroom (zh4sjia). It is recommended that students learning these curricular outcomes at home do so by participating in activities that help develop each of the supporting learning outcomes listed in the program of studies.</w:t>
      </w:r>
    </w:p>
    <w:p w:rsidR="00000000" w:rsidDel="00000000" w:rsidP="00000000" w:rsidRDefault="00000000" w:rsidRPr="00000000" w14:paraId="00000032">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1"/>
        <w:tabs>
          <w:tab w:val="right" w:leader="none" w:pos="9360"/>
        </w:tabs>
        <w:spacing w:line="276" w:lineRule="auto"/>
        <w:ind w:left="0" w:right="-300" w:firstLine="0"/>
        <w:rPr>
          <w:rFonts w:ascii="Times New Roman" w:cs="Times New Roman" w:eastAsia="Times New Roman" w:hAnsi="Times New Roman"/>
          <w:sz w:val="24"/>
          <w:szCs w:val="24"/>
        </w:rPr>
      </w:pPr>
      <w:bookmarkStart w:colFirst="0" w:colLast="0" w:name="_heading=h.mqzvsi5fghu5" w:id="7"/>
      <w:bookmarkEnd w:id="7"/>
      <w:r w:rsidDel="00000000" w:rsidR="00000000" w:rsidRPr="00000000">
        <w:rPr>
          <w:rFonts w:ascii="Times New Roman" w:cs="Times New Roman" w:eastAsia="Times New Roman" w:hAnsi="Times New Roman"/>
          <w:rtl w:val="0"/>
        </w:rPr>
        <w:t xml:space="preserve">INTRODUCTION</w:t>
        <w:tab/>
      </w: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Curriculum </w:t>
      </w:r>
      <w:hyperlink r:id="rId8">
        <w:r w:rsidDel="00000000" w:rsidR="00000000" w:rsidRPr="00000000">
          <w:rPr>
            <w:rFonts w:ascii="Times New Roman" w:cs="Times New Roman" w:eastAsia="Times New Roman" w:hAnsi="Times New Roman"/>
            <w:color w:val="1155cc"/>
            <w:u w:val="single"/>
            <w:rtl w:val="0"/>
          </w:rPr>
          <w:t xml:space="preserve">Introduces</w:t>
        </w:r>
      </w:hyperlink>
      <w:r w:rsidDel="00000000" w:rsidR="00000000" w:rsidRPr="00000000">
        <w:rPr>
          <w:rFonts w:ascii="Times New Roman" w:cs="Times New Roman" w:eastAsia="Times New Roman" w:hAnsi="Times New Roman"/>
          <w:rtl w:val="0"/>
        </w:rPr>
        <w:t xml:space="preserve"> Science, ensures </w:t>
      </w:r>
      <w:hyperlink r:id="rId9">
        <w:r w:rsidDel="00000000" w:rsidR="00000000" w:rsidRPr="00000000">
          <w:rPr>
            <w:rFonts w:ascii="Times New Roman" w:cs="Times New Roman" w:eastAsia="Times New Roman" w:hAnsi="Times New Roman"/>
            <w:color w:val="1155cc"/>
            <w:u w:val="single"/>
            <w:rtl w:val="0"/>
          </w:rPr>
          <w:t xml:space="preserve">Flexible Teaching and Learning</w:t>
        </w:r>
      </w:hyperlink>
      <w:r w:rsidDel="00000000" w:rsidR="00000000" w:rsidRPr="00000000">
        <w:rPr>
          <w:rFonts w:ascii="Times New Roman" w:cs="Times New Roman" w:eastAsia="Times New Roman" w:hAnsi="Times New Roman"/>
          <w:rtl w:val="0"/>
        </w:rPr>
        <w:t xml:space="preserve">, and establishes the </w:t>
      </w:r>
      <w:hyperlink r:id="rId10">
        <w:r w:rsidDel="00000000" w:rsidR="00000000" w:rsidRPr="00000000">
          <w:rPr>
            <w:rFonts w:ascii="Times New Roman" w:cs="Times New Roman" w:eastAsia="Times New Roman" w:hAnsi="Times New Roman"/>
            <w:color w:val="1155cc"/>
            <w:u w:val="single"/>
            <w:rtl w:val="0"/>
          </w:rPr>
          <w:t xml:space="preserve">Goals </w:t>
        </w:r>
      </w:hyperlink>
      <w:r w:rsidDel="00000000" w:rsidR="00000000" w:rsidRPr="00000000">
        <w:rPr>
          <w:rFonts w:ascii="Times New Roman" w:cs="Times New Roman" w:eastAsia="Times New Roman" w:hAnsi="Times New Roman"/>
          <w:rtl w:val="0"/>
        </w:rPr>
        <w:t xml:space="preserve">and </w:t>
      </w:r>
      <w:hyperlink r:id="rId11">
        <w:r w:rsidDel="00000000" w:rsidR="00000000" w:rsidRPr="00000000">
          <w:rPr>
            <w:rFonts w:ascii="Times New Roman" w:cs="Times New Roman" w:eastAsia="Times New Roman" w:hAnsi="Times New Roman"/>
            <w:color w:val="1155cc"/>
            <w:u w:val="single"/>
            <w:rtl w:val="0"/>
          </w:rPr>
          <w:t xml:space="preserve">Rationale </w:t>
        </w:r>
      </w:hyperlink>
      <w:r w:rsidDel="00000000" w:rsidR="00000000" w:rsidRPr="00000000">
        <w:rPr>
          <w:rFonts w:ascii="Times New Roman" w:cs="Times New Roman" w:eastAsia="Times New Roman" w:hAnsi="Times New Roman"/>
          <w:rtl w:val="0"/>
        </w:rPr>
        <w:t xml:space="preserve">of this and any other Mathematics Programs claiming to meet the standards of the BC Ministry of Education.</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There are several </w:t>
      </w:r>
      <w:hyperlink r:id="rId12">
        <w:r w:rsidDel="00000000" w:rsidR="00000000" w:rsidRPr="00000000">
          <w:rPr>
            <w:rFonts w:ascii="Times New Roman" w:cs="Times New Roman" w:eastAsia="Times New Roman" w:hAnsi="Times New Roman"/>
            <w:color w:val="1155cc"/>
            <w:u w:val="single"/>
            <w:rtl w:val="0"/>
          </w:rPr>
          <w:t xml:space="preserve">Important Considerations </w:t>
        </w:r>
      </w:hyperlink>
      <w:r w:rsidDel="00000000" w:rsidR="00000000" w:rsidRPr="00000000">
        <w:rPr>
          <w:rFonts w:ascii="Times New Roman" w:cs="Times New Roman" w:eastAsia="Times New Roman" w:hAnsi="Times New Roman"/>
          <w:rtl w:val="0"/>
        </w:rPr>
        <w:t xml:space="preserve">outlined within the curriculum. These considerations are intended to be infused within the design of this program and during each of the daily activities. These considerations include </w:t>
      </w:r>
      <w:hyperlink r:id="rId13">
        <w:r w:rsidDel="00000000" w:rsidR="00000000" w:rsidRPr="00000000">
          <w:rPr>
            <w:rFonts w:ascii="Times New Roman" w:cs="Times New Roman" w:eastAsia="Times New Roman" w:hAnsi="Times New Roman"/>
            <w:color w:val="1155cc"/>
            <w:u w:val="single"/>
            <w:rtl w:val="0"/>
          </w:rPr>
          <w:t xml:space="preserve">Inquiry in Science</w:t>
        </w:r>
      </w:hyperlink>
      <w:r w:rsidDel="00000000" w:rsidR="00000000" w:rsidRPr="00000000">
        <w:rPr>
          <w:rFonts w:ascii="Times New Roman" w:cs="Times New Roman" w:eastAsia="Times New Roman" w:hAnsi="Times New Roman"/>
          <w:rtl w:val="0"/>
        </w:rPr>
        <w:t xml:space="preserve">, </w:t>
      </w:r>
      <w:hyperlink r:id="rId14">
        <w:r w:rsidDel="00000000" w:rsidR="00000000" w:rsidRPr="00000000">
          <w:rPr>
            <w:rFonts w:ascii="Times New Roman" w:cs="Times New Roman" w:eastAsia="Times New Roman" w:hAnsi="Times New Roman"/>
            <w:color w:val="1155cc"/>
            <w:u w:val="single"/>
            <w:rtl w:val="0"/>
          </w:rPr>
          <w:t xml:space="preserve">First Peoples Knowledge and Perspectives</w:t>
        </w:r>
      </w:hyperlink>
      <w:r w:rsidDel="00000000" w:rsidR="00000000" w:rsidRPr="00000000">
        <w:rPr>
          <w:rFonts w:ascii="Times New Roman" w:cs="Times New Roman" w:eastAsia="Times New Roman" w:hAnsi="Times New Roman"/>
          <w:rtl w:val="0"/>
        </w:rPr>
        <w:t xml:space="preserve">, </w:t>
      </w:r>
      <w:hyperlink r:id="rId15">
        <w:r w:rsidDel="00000000" w:rsidR="00000000" w:rsidRPr="00000000">
          <w:rPr>
            <w:rFonts w:ascii="Times New Roman" w:cs="Times New Roman" w:eastAsia="Times New Roman" w:hAnsi="Times New Roman"/>
            <w:color w:val="1155cc"/>
            <w:u w:val="single"/>
            <w:rtl w:val="0"/>
          </w:rPr>
          <w:t xml:space="preserve">Working with the First Peoples communities</w:t>
        </w:r>
      </w:hyperlink>
      <w:r w:rsidDel="00000000" w:rsidR="00000000" w:rsidRPr="00000000">
        <w:rPr>
          <w:rFonts w:ascii="Times New Roman" w:cs="Times New Roman" w:eastAsia="Times New Roman" w:hAnsi="Times New Roman"/>
          <w:rtl w:val="0"/>
        </w:rPr>
        <w:t xml:space="preserve">, </w:t>
      </w:r>
      <w:hyperlink r:id="rId16">
        <w:r w:rsidDel="00000000" w:rsidR="00000000" w:rsidRPr="00000000">
          <w:rPr>
            <w:rFonts w:ascii="Times New Roman" w:cs="Times New Roman" w:eastAsia="Times New Roman" w:hAnsi="Times New Roman"/>
            <w:color w:val="1155cc"/>
            <w:u w:val="single"/>
            <w:rtl w:val="0"/>
          </w:rPr>
          <w:t xml:space="preserve">Scientific Habits of Mind</w:t>
        </w:r>
      </w:hyperlink>
      <w:r w:rsidDel="00000000" w:rsidR="00000000" w:rsidRPr="00000000">
        <w:rPr>
          <w:rFonts w:ascii="Times New Roman" w:cs="Times New Roman" w:eastAsia="Times New Roman" w:hAnsi="Times New Roman"/>
          <w:rtl w:val="0"/>
        </w:rPr>
        <w:t xml:space="preserve">, </w:t>
      </w:r>
      <w:hyperlink r:id="rId17">
        <w:r w:rsidDel="00000000" w:rsidR="00000000" w:rsidRPr="00000000">
          <w:rPr>
            <w:rFonts w:ascii="Times New Roman" w:cs="Times New Roman" w:eastAsia="Times New Roman" w:hAnsi="Times New Roman"/>
            <w:color w:val="1155cc"/>
            <w:u w:val="single"/>
            <w:rtl w:val="0"/>
          </w:rPr>
          <w:t xml:space="preserve">The Environment and Science Learning</w:t>
        </w:r>
      </w:hyperlink>
      <w:r w:rsidDel="00000000" w:rsidR="00000000" w:rsidRPr="00000000">
        <w:rPr>
          <w:rFonts w:ascii="Times New Roman" w:cs="Times New Roman" w:eastAsia="Times New Roman" w:hAnsi="Times New Roman"/>
          <w:rtl w:val="0"/>
        </w:rPr>
        <w:t xml:space="preserve">, and </w:t>
      </w:r>
      <w:hyperlink r:id="rId18">
        <w:r w:rsidDel="00000000" w:rsidR="00000000" w:rsidRPr="00000000">
          <w:rPr>
            <w:rFonts w:ascii="Times New Roman" w:cs="Times New Roman" w:eastAsia="Times New Roman" w:hAnsi="Times New Roman"/>
            <w:color w:val="1155cc"/>
            <w:u w:val="single"/>
            <w:rtl w:val="0"/>
          </w:rPr>
          <w:t xml:space="preserve">Considerations for Classroom Action</w:t>
        </w:r>
      </w:hyperlink>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37">
      <w:pPr>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pStyle w:val="Heading1"/>
        <w:tabs>
          <w:tab w:val="right" w:leader="none" w:pos="9360"/>
        </w:tabs>
        <w:spacing w:line="276" w:lineRule="auto"/>
        <w:ind w:left="0" w:right="-300" w:firstLine="0"/>
        <w:rPr>
          <w:rFonts w:ascii="Times New Roman" w:cs="Times New Roman" w:eastAsia="Times New Roman" w:hAnsi="Times New Roman"/>
        </w:rPr>
      </w:pPr>
      <w:bookmarkStart w:colFirst="0" w:colLast="0" w:name="_heading=h.lh1xonhs4rtg" w:id="8"/>
      <w:bookmarkEnd w:id="8"/>
      <w:r w:rsidDel="00000000" w:rsidR="00000000" w:rsidRPr="00000000">
        <w:rPr>
          <w:rFonts w:ascii="Times New Roman" w:cs="Times New Roman" w:eastAsia="Times New Roman" w:hAnsi="Times New Roman"/>
          <w:rtl w:val="0"/>
        </w:rPr>
        <w:t xml:space="preserve">PROGRAM OF STUDIES</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Curriculum is full of insightful suggestions for the development and implementation of learning activities in the classroom. Pay particular attention to the sections about the three </w:t>
      </w:r>
      <w:hyperlink r:id="rId19">
        <w:r w:rsidDel="00000000" w:rsidR="00000000" w:rsidRPr="00000000">
          <w:rPr>
            <w:rFonts w:ascii="Times New Roman" w:cs="Times New Roman" w:eastAsia="Times New Roman" w:hAnsi="Times New Roman"/>
            <w:color w:val="1155cc"/>
            <w:u w:val="single"/>
            <w:rtl w:val="0"/>
          </w:rPr>
          <w:t xml:space="preserve">Core Competencies</w:t>
        </w:r>
      </w:hyperlink>
      <w:r w:rsidDel="00000000" w:rsidR="00000000" w:rsidRPr="00000000">
        <w:rPr>
          <w:rFonts w:ascii="Times New Roman" w:cs="Times New Roman" w:eastAsia="Times New Roman" w:hAnsi="Times New Roman"/>
          <w:rtl w:val="0"/>
        </w:rPr>
        <w:t xml:space="preserve">: </w:t>
      </w:r>
      <w:hyperlink r:id="rId20">
        <w:r w:rsidDel="00000000" w:rsidR="00000000" w:rsidRPr="00000000">
          <w:rPr>
            <w:rFonts w:ascii="Times New Roman" w:cs="Times New Roman" w:eastAsia="Times New Roman" w:hAnsi="Times New Roman"/>
            <w:color w:val="1155cc"/>
            <w:u w:val="single"/>
            <w:rtl w:val="0"/>
          </w:rPr>
          <w:t xml:space="preserve">Communication</w:t>
        </w:r>
      </w:hyperlink>
      <w:r w:rsidDel="00000000" w:rsidR="00000000" w:rsidRPr="00000000">
        <w:rPr>
          <w:rFonts w:ascii="Times New Roman" w:cs="Times New Roman" w:eastAsia="Times New Roman" w:hAnsi="Times New Roman"/>
          <w:rtl w:val="0"/>
        </w:rPr>
        <w:t xml:space="preserve">, </w:t>
      </w:r>
      <w:hyperlink r:id="rId21">
        <w:r w:rsidDel="00000000" w:rsidR="00000000" w:rsidRPr="00000000">
          <w:rPr>
            <w:rFonts w:ascii="Times New Roman" w:cs="Times New Roman" w:eastAsia="Times New Roman" w:hAnsi="Times New Roman"/>
            <w:color w:val="1155cc"/>
            <w:u w:val="single"/>
            <w:rtl w:val="0"/>
          </w:rPr>
          <w:t xml:space="preserve">Thinking</w:t>
        </w:r>
      </w:hyperlink>
      <w:r w:rsidDel="00000000" w:rsidR="00000000" w:rsidRPr="00000000">
        <w:rPr>
          <w:rFonts w:ascii="Times New Roman" w:cs="Times New Roman" w:eastAsia="Times New Roman" w:hAnsi="Times New Roman"/>
          <w:rtl w:val="0"/>
        </w:rPr>
        <w:t xml:space="preserve">, and </w:t>
      </w:r>
      <w:hyperlink r:id="rId22">
        <w:r w:rsidDel="00000000" w:rsidR="00000000" w:rsidRPr="00000000">
          <w:rPr>
            <w:rFonts w:ascii="Times New Roman" w:cs="Times New Roman" w:eastAsia="Times New Roman" w:hAnsi="Times New Roman"/>
            <w:color w:val="1155cc"/>
            <w:u w:val="single"/>
            <w:rtl w:val="0"/>
          </w:rPr>
          <w:t xml:space="preserve">Personal and Social</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line="276" w:lineRule="auto"/>
        <w:ind w:right="-30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tasks are intended to offer all students opportunities to engage in meaningful and rigorous science that allow for the development of and each of the interrelated sub-competencies: </w:t>
      </w:r>
      <w:hyperlink r:id="rId23">
        <w:r w:rsidDel="00000000" w:rsidR="00000000" w:rsidRPr="00000000">
          <w:rPr>
            <w:rFonts w:ascii="Times New Roman" w:cs="Times New Roman" w:eastAsia="Times New Roman" w:hAnsi="Times New Roman"/>
            <w:color w:val="1155cc"/>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24">
        <w:r w:rsidDel="00000000" w:rsidR="00000000" w:rsidRPr="00000000">
          <w:rPr>
            <w:rFonts w:ascii="Times New Roman" w:cs="Times New Roman" w:eastAsia="Times New Roman" w:hAnsi="Times New Roman"/>
            <w:color w:val="1155cc"/>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25">
        <w:r w:rsidDel="00000000" w:rsidR="00000000" w:rsidRPr="00000000">
          <w:rPr>
            <w:rFonts w:ascii="Times New Roman" w:cs="Times New Roman" w:eastAsia="Times New Roman" w:hAnsi="Times New Roman"/>
            <w:color w:val="1155cc"/>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
        <w:r w:rsidDel="00000000" w:rsidR="00000000" w:rsidRPr="00000000">
          <w:rPr>
            <w:rFonts w:ascii="Times New Roman" w:cs="Times New Roman" w:eastAsia="Times New Roman" w:hAnsi="Times New Roman"/>
            <w:color w:val="1155cc"/>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27">
        <w:r w:rsidDel="00000000" w:rsidR="00000000" w:rsidRPr="00000000">
          <w:rPr>
            <w:rFonts w:ascii="Times New Roman" w:cs="Times New Roman" w:eastAsia="Times New Roman" w:hAnsi="Times New Roman"/>
            <w:color w:val="1155cc"/>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28">
        <w:r w:rsidDel="00000000" w:rsidR="00000000" w:rsidRPr="00000000">
          <w:rPr>
            <w:rFonts w:ascii="Times New Roman" w:cs="Times New Roman" w:eastAsia="Times New Roman" w:hAnsi="Times New Roman"/>
            <w:color w:val="1155cc"/>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and </w:t>
      </w:r>
      <w:hyperlink r:id="rId29">
        <w:r w:rsidDel="00000000" w:rsidR="00000000" w:rsidRPr="00000000">
          <w:rPr>
            <w:rFonts w:ascii="Times New Roman" w:cs="Times New Roman" w:eastAsia="Times New Roman" w:hAnsi="Times New Roman"/>
            <w:color w:val="1155cc"/>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Science 10 Curriculum is designed around four </w:t>
      </w:r>
      <w:hyperlink r:id="rId30">
        <w:r w:rsidDel="00000000" w:rsidR="00000000" w:rsidRPr="00000000">
          <w:rPr>
            <w:rFonts w:ascii="Times New Roman" w:cs="Times New Roman" w:eastAsia="Times New Roman" w:hAnsi="Times New Roman"/>
            <w:color w:val="1155cc"/>
            <w:u w:val="single"/>
            <w:rtl w:val="0"/>
          </w:rPr>
          <w:t xml:space="preserve">big ideas</w:t>
        </w:r>
      </w:hyperlink>
      <w:r w:rsidDel="00000000" w:rsidR="00000000" w:rsidRPr="00000000">
        <w:rPr>
          <w:rFonts w:ascii="Times New Roman" w:cs="Times New Roman" w:eastAsia="Times New Roman" w:hAnsi="Times New Roman"/>
          <w:rtl w:val="0"/>
        </w:rPr>
        <w:t xml:space="preserve">: </w:t>
      </w:r>
      <w:hyperlink r:id="rId31">
        <w:r w:rsidDel="00000000" w:rsidR="00000000" w:rsidRPr="00000000">
          <w:rPr>
            <w:rFonts w:ascii="Times New Roman" w:cs="Times New Roman" w:eastAsia="Times New Roman" w:hAnsi="Times New Roman"/>
            <w:color w:val="1155cc"/>
            <w:u w:val="single"/>
            <w:rtl w:val="0"/>
          </w:rPr>
          <w:t xml:space="preserve">DNA is the basis for the diversity of living things</w:t>
        </w:r>
      </w:hyperlink>
      <w:r w:rsidDel="00000000" w:rsidR="00000000" w:rsidRPr="00000000">
        <w:rPr>
          <w:rFonts w:ascii="Times New Roman" w:cs="Times New Roman" w:eastAsia="Times New Roman" w:hAnsi="Times New Roman"/>
          <w:rtl w:val="0"/>
        </w:rPr>
        <w:t xml:space="preserve">, </w:t>
      </w:r>
      <w:hyperlink r:id="rId32">
        <w:r w:rsidDel="00000000" w:rsidR="00000000" w:rsidRPr="00000000">
          <w:rPr>
            <w:rFonts w:ascii="Times New Roman" w:cs="Times New Roman" w:eastAsia="Times New Roman" w:hAnsi="Times New Roman"/>
            <w:color w:val="1155cc"/>
            <w:u w:val="single"/>
            <w:rtl w:val="0"/>
          </w:rPr>
          <w:t xml:space="preserve">Energy change is required as atoms rearrange in chemical processes</w:t>
        </w:r>
      </w:hyperlink>
      <w:r w:rsidDel="00000000" w:rsidR="00000000" w:rsidRPr="00000000">
        <w:rPr>
          <w:rFonts w:ascii="Times New Roman" w:cs="Times New Roman" w:eastAsia="Times New Roman" w:hAnsi="Times New Roman"/>
          <w:rtl w:val="0"/>
        </w:rPr>
        <w:t xml:space="preserve">, </w:t>
      </w:r>
      <w:hyperlink r:id="rId33">
        <w:r w:rsidDel="00000000" w:rsidR="00000000" w:rsidRPr="00000000">
          <w:rPr>
            <w:rFonts w:ascii="Times New Roman" w:cs="Times New Roman" w:eastAsia="Times New Roman" w:hAnsi="Times New Roman"/>
            <w:color w:val="1155cc"/>
            <w:u w:val="single"/>
            <w:rtl w:val="0"/>
          </w:rPr>
          <w:t xml:space="preserve">Energy is conserved, and its transformation can affect living things and the environment</w:t>
        </w:r>
      </w:hyperlink>
      <w:r w:rsidDel="00000000" w:rsidR="00000000" w:rsidRPr="00000000">
        <w:rPr>
          <w:rFonts w:ascii="Times New Roman" w:cs="Times New Roman" w:eastAsia="Times New Roman" w:hAnsi="Times New Roman"/>
          <w:rtl w:val="0"/>
        </w:rPr>
        <w:t xml:space="preserve">, and </w:t>
      </w:r>
      <w:hyperlink r:id="rId34">
        <w:r w:rsidDel="00000000" w:rsidR="00000000" w:rsidRPr="00000000">
          <w:rPr>
            <w:rFonts w:ascii="Times New Roman" w:cs="Times New Roman" w:eastAsia="Times New Roman" w:hAnsi="Times New Roman"/>
            <w:color w:val="1155cc"/>
            <w:u w:val="single"/>
            <w:rtl w:val="0"/>
          </w:rPr>
          <w:t xml:space="preserve">The formation of the universe can be explained by the big bang theory</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program will be delivered via hand-crafted lessons and additionally supported through unique, curricular extension opportunities. Each activity will be vetted for its contribution to the development of the </w:t>
      </w:r>
      <w:hyperlink r:id="rId35">
        <w:r w:rsidDel="00000000" w:rsidR="00000000" w:rsidRPr="00000000">
          <w:rPr>
            <w:rFonts w:ascii="Times New Roman" w:cs="Times New Roman" w:eastAsia="Times New Roman" w:hAnsi="Times New Roman"/>
            <w:color w:val="1155cc"/>
            <w:u w:val="single"/>
            <w:rtl w:val="0"/>
          </w:rPr>
          <w:t xml:space="preserve">Curricular Competencies</w:t>
        </w:r>
      </w:hyperlink>
      <w:r w:rsidDel="00000000" w:rsidR="00000000" w:rsidRPr="00000000">
        <w:rPr>
          <w:rFonts w:ascii="Times New Roman" w:cs="Times New Roman" w:eastAsia="Times New Roman" w:hAnsi="Times New Roman"/>
          <w:rtl w:val="0"/>
        </w:rPr>
        <w:t xml:space="preserve">: </w:t>
      </w:r>
      <w:hyperlink r:id="rId36">
        <w:r w:rsidDel="00000000" w:rsidR="00000000" w:rsidRPr="00000000">
          <w:rPr>
            <w:rFonts w:ascii="Times New Roman" w:cs="Times New Roman" w:eastAsia="Times New Roman" w:hAnsi="Times New Roman"/>
            <w:color w:val="1155cc"/>
            <w:u w:val="single"/>
            <w:rtl w:val="0"/>
          </w:rPr>
          <w:t xml:space="preserve">Questioning and predicting</w:t>
        </w:r>
      </w:hyperlink>
      <w:r w:rsidDel="00000000" w:rsidR="00000000" w:rsidRPr="00000000">
        <w:rPr>
          <w:rFonts w:ascii="Times New Roman" w:cs="Times New Roman" w:eastAsia="Times New Roman" w:hAnsi="Times New Roman"/>
          <w:rtl w:val="0"/>
        </w:rPr>
        <w:t xml:space="preserve">, </w:t>
      </w:r>
      <w:hyperlink r:id="rId37">
        <w:r w:rsidDel="00000000" w:rsidR="00000000" w:rsidRPr="00000000">
          <w:rPr>
            <w:rFonts w:ascii="Times New Roman" w:cs="Times New Roman" w:eastAsia="Times New Roman" w:hAnsi="Times New Roman"/>
            <w:color w:val="1155cc"/>
            <w:u w:val="single"/>
            <w:rtl w:val="0"/>
          </w:rPr>
          <w:t xml:space="preserve">Planning and conducting</w:t>
        </w:r>
      </w:hyperlink>
      <w:r w:rsidDel="00000000" w:rsidR="00000000" w:rsidRPr="00000000">
        <w:rPr>
          <w:rFonts w:ascii="Times New Roman" w:cs="Times New Roman" w:eastAsia="Times New Roman" w:hAnsi="Times New Roman"/>
          <w:rtl w:val="0"/>
        </w:rPr>
        <w:t xml:space="preserve">, </w:t>
      </w:r>
      <w:hyperlink r:id="rId38">
        <w:r w:rsidDel="00000000" w:rsidR="00000000" w:rsidRPr="00000000">
          <w:rPr>
            <w:rFonts w:ascii="Times New Roman" w:cs="Times New Roman" w:eastAsia="Times New Roman" w:hAnsi="Times New Roman"/>
            <w:color w:val="1155cc"/>
            <w:u w:val="single"/>
            <w:rtl w:val="0"/>
          </w:rPr>
          <w:t xml:space="preserve">Processing and analyzing data and information</w:t>
        </w:r>
      </w:hyperlink>
      <w:r w:rsidDel="00000000" w:rsidR="00000000" w:rsidRPr="00000000">
        <w:rPr>
          <w:rFonts w:ascii="Times New Roman" w:cs="Times New Roman" w:eastAsia="Times New Roman" w:hAnsi="Times New Roman"/>
          <w:rtl w:val="0"/>
        </w:rPr>
        <w:t xml:space="preserve">, </w:t>
      </w:r>
      <w:hyperlink r:id="rId39">
        <w:r w:rsidDel="00000000" w:rsidR="00000000" w:rsidRPr="00000000">
          <w:rPr>
            <w:rFonts w:ascii="Times New Roman" w:cs="Times New Roman" w:eastAsia="Times New Roman" w:hAnsi="Times New Roman"/>
            <w:color w:val="1155cc"/>
            <w:u w:val="single"/>
            <w:rtl w:val="0"/>
          </w:rPr>
          <w:t xml:space="preserve">Evaluating</w:t>
        </w:r>
      </w:hyperlink>
      <w:r w:rsidDel="00000000" w:rsidR="00000000" w:rsidRPr="00000000">
        <w:rPr>
          <w:rFonts w:ascii="Times New Roman" w:cs="Times New Roman" w:eastAsia="Times New Roman" w:hAnsi="Times New Roman"/>
          <w:rtl w:val="0"/>
        </w:rPr>
        <w:t xml:space="preserve">, </w:t>
      </w:r>
      <w:hyperlink r:id="rId40">
        <w:r w:rsidDel="00000000" w:rsidR="00000000" w:rsidRPr="00000000">
          <w:rPr>
            <w:rFonts w:ascii="Times New Roman" w:cs="Times New Roman" w:eastAsia="Times New Roman" w:hAnsi="Times New Roman"/>
            <w:color w:val="1155cc"/>
            <w:u w:val="single"/>
            <w:rtl w:val="0"/>
          </w:rPr>
          <w:t xml:space="preserve">Applying and innovating</w:t>
        </w:r>
      </w:hyperlink>
      <w:r w:rsidDel="00000000" w:rsidR="00000000" w:rsidRPr="00000000">
        <w:rPr>
          <w:rFonts w:ascii="Times New Roman" w:cs="Times New Roman" w:eastAsia="Times New Roman" w:hAnsi="Times New Roman"/>
          <w:rtl w:val="0"/>
        </w:rPr>
        <w:t xml:space="preserve">, and </w:t>
      </w:r>
      <w:hyperlink r:id="rId41">
        <w:r w:rsidDel="00000000" w:rsidR="00000000" w:rsidRPr="00000000">
          <w:rPr>
            <w:rFonts w:ascii="Times New Roman" w:cs="Times New Roman" w:eastAsia="Times New Roman" w:hAnsi="Times New Roman"/>
            <w:color w:val="1155cc"/>
            <w:u w:val="single"/>
            <w:rtl w:val="0"/>
          </w:rPr>
          <w:t xml:space="preserve">Communicating</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pStyle w:val="Heading1"/>
        <w:ind w:left="0" w:firstLine="0"/>
        <w:rPr>
          <w:rFonts w:ascii="Times New Roman" w:cs="Times New Roman" w:eastAsia="Times New Roman" w:hAnsi="Times New Roman"/>
          <w:sz w:val="24"/>
          <w:szCs w:val="24"/>
        </w:rPr>
      </w:pPr>
      <w:bookmarkStart w:colFirst="0" w:colLast="0" w:name="_heading=h.vbals1u1op22" w:id="9"/>
      <w:bookmarkEnd w:id="9"/>
      <w:r w:rsidDel="00000000" w:rsidR="00000000" w:rsidRPr="00000000">
        <w:rPr>
          <w:rFonts w:ascii="Times New Roman" w:cs="Times New Roman" w:eastAsia="Times New Roman" w:hAnsi="Times New Roman"/>
          <w:rtl w:val="0"/>
        </w:rPr>
        <w:t xml:space="preserve">CONTENT</w:t>
      </w:r>
      <w:r w:rsidDel="00000000" w:rsidR="00000000" w:rsidRPr="00000000">
        <w:rPr>
          <w:rtl w:val="0"/>
        </w:rPr>
      </w:r>
    </w:p>
    <w:p w:rsidR="00000000" w:rsidDel="00000000" w:rsidP="00000000" w:rsidRDefault="00000000" w:rsidRPr="00000000" w14:paraId="00000042">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course progresses, we will document our time together. Students and Educators will agree on reasonable, fair grades in a build-a-grade fashion while completing course material.</w:t>
      </w:r>
    </w:p>
    <w:p w:rsidR="00000000" w:rsidDel="00000000" w:rsidP="00000000" w:rsidRDefault="00000000" w:rsidRPr="00000000" w14:paraId="00000043">
      <w:pPr>
        <w:widowControl w:val="1"/>
        <w:rPr>
          <w:rFonts w:ascii="Times New Roman" w:cs="Times New Roman" w:eastAsia="Times New Roman" w:hAnsi="Times New Roman"/>
          <w:sz w:val="24"/>
          <w:szCs w:val="24"/>
        </w:rPr>
      </w:pPr>
      <w:r w:rsidDel="00000000" w:rsidR="00000000" w:rsidRPr="00000000">
        <w:rPr>
          <w:rtl w:val="0"/>
        </w:rPr>
      </w:r>
    </w:p>
    <w:tbl>
      <w:tblPr>
        <w:tblStyle w:val="Table1"/>
        <w:tblW w:w="3135.0" w:type="dxa"/>
        <w:jc w:val="center"/>
        <w:tblLayout w:type="fixed"/>
        <w:tblLook w:val="0400"/>
      </w:tblPr>
      <w:tblGrid>
        <w:gridCol w:w="2115"/>
        <w:gridCol w:w="1020"/>
        <w:tblGridChange w:id="0">
          <w:tblGrid>
            <w:gridCol w:w="2115"/>
            <w:gridCol w:w="1020"/>
          </w:tblGrid>
        </w:tblGridChange>
      </w:tblGrid>
      <w:tr>
        <w:trPr>
          <w:cantSplit w:val="0"/>
          <w:trHeight w:val="690" w:hRule="atLeast"/>
          <w:tblHeader w:val="0"/>
        </w:trPr>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44">
            <w:pPr>
              <w:widowControl w:val="1"/>
              <w:jc w:val="center"/>
              <w:rPr>
                <w:rFonts w:ascii="Times New Roman" w:cs="Times New Roman" w:eastAsia="Times New Roman" w:hAnsi="Times New Roman"/>
                <w:b w:val="1"/>
                <w:bCs w:val="1"/>
                <w:sz w:val="20"/>
                <w:szCs w:val="20"/>
              </w:rPr>
            </w:pPr>
            <w:hyperlink r:id="rId42">
              <w:r w:rsidDel="00000000" w:rsidR="00000000" w:rsidRPr="00000000">
                <w:rPr>
                  <w:rFonts w:ascii="Times New Roman" w:cs="Times New Roman" w:eastAsia="Times New Roman" w:hAnsi="Times New Roman"/>
                  <w:color w:val="1155cc"/>
                  <w:sz w:val="20"/>
                  <w:szCs w:val="20"/>
                  <w:u w:val="single"/>
                  <w:rtl w:val="0"/>
                </w:rPr>
                <w:t xml:space="preserve">Reactions</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45">
            <w:pPr>
              <w:widowControl w:val="1"/>
              <w:ind w:left="-90" w:right="-9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30%</w:t>
            </w:r>
          </w:p>
        </w:tc>
      </w:tr>
      <w:tr>
        <w:trPr>
          <w:cantSplit w:val="0"/>
          <w:trHeight w:val="690" w:hRule="atLeast"/>
          <w:tblHeader w:val="0"/>
        </w:trPr>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46">
            <w:pPr>
              <w:widowControl w:val="1"/>
              <w:jc w:val="center"/>
              <w:rPr>
                <w:rFonts w:ascii="Times New Roman" w:cs="Times New Roman" w:eastAsia="Times New Roman" w:hAnsi="Times New Roman"/>
                <w:sz w:val="20"/>
                <w:szCs w:val="20"/>
              </w:rPr>
            </w:pPr>
            <w:hyperlink r:id="rId43">
              <w:r w:rsidDel="00000000" w:rsidR="00000000" w:rsidRPr="00000000">
                <w:rPr>
                  <w:rFonts w:ascii="Times New Roman" w:cs="Times New Roman" w:eastAsia="Times New Roman" w:hAnsi="Times New Roman"/>
                  <w:color w:val="1155cc"/>
                  <w:sz w:val="20"/>
                  <w:szCs w:val="20"/>
                  <w:u w:val="single"/>
                  <w:rtl w:val="0"/>
                </w:rPr>
                <w:t xml:space="preserve">Genetics</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47">
            <w:pPr>
              <w:widowControl w:val="1"/>
              <w:ind w:left="-90" w:right="-9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20%</w:t>
            </w:r>
          </w:p>
        </w:tc>
      </w:tr>
      <w:tr>
        <w:trPr>
          <w:cantSplit w:val="0"/>
          <w:trHeight w:val="690" w:hRule="atLeast"/>
          <w:tblHeader w:val="0"/>
        </w:trPr>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48">
            <w:pPr>
              <w:widowControl w:val="1"/>
              <w:jc w:val="center"/>
              <w:rPr>
                <w:rFonts w:ascii="Times New Roman" w:cs="Times New Roman" w:eastAsia="Times New Roman" w:hAnsi="Times New Roman"/>
                <w:b w:val="1"/>
                <w:bCs w:val="1"/>
                <w:sz w:val="20"/>
                <w:szCs w:val="20"/>
              </w:rPr>
            </w:pPr>
            <w:hyperlink r:id="rId44">
              <w:r w:rsidDel="00000000" w:rsidR="00000000" w:rsidRPr="00000000">
                <w:rPr>
                  <w:rFonts w:ascii="Times New Roman" w:cs="Times New Roman" w:eastAsia="Times New Roman" w:hAnsi="Times New Roman"/>
                  <w:color w:val="1155cc"/>
                  <w:sz w:val="20"/>
                  <w:szCs w:val="20"/>
                  <w:u w:val="single"/>
                  <w:rtl w:val="0"/>
                </w:rPr>
                <w:t xml:space="preserve">Energy</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49">
            <w:pPr>
              <w:widowControl w:val="1"/>
              <w:ind w:left="-90" w:right="-9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25%</w:t>
            </w:r>
          </w:p>
        </w:tc>
      </w:tr>
      <w:tr>
        <w:trPr>
          <w:cantSplit w:val="0"/>
          <w:trHeight w:val="690" w:hRule="atLeast"/>
          <w:tblHeader w:val="0"/>
        </w:trPr>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4A">
            <w:pPr>
              <w:widowControl w:val="1"/>
              <w:jc w:val="center"/>
              <w:rPr>
                <w:rFonts w:ascii="Times New Roman" w:cs="Times New Roman" w:eastAsia="Times New Roman" w:hAnsi="Times New Roman"/>
                <w:b w:val="1"/>
                <w:bCs w:val="1"/>
                <w:sz w:val="20"/>
                <w:szCs w:val="20"/>
              </w:rPr>
            </w:pPr>
            <w:hyperlink r:id="rId45">
              <w:r w:rsidDel="00000000" w:rsidR="00000000" w:rsidRPr="00000000">
                <w:rPr>
                  <w:rFonts w:ascii="Times New Roman" w:cs="Times New Roman" w:eastAsia="Times New Roman" w:hAnsi="Times New Roman"/>
                  <w:color w:val="1155cc"/>
                  <w:sz w:val="20"/>
                  <w:szCs w:val="20"/>
                  <w:u w:val="single"/>
                  <w:rtl w:val="0"/>
                </w:rPr>
                <w:t xml:space="preserve">Astronomy</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4B">
            <w:pPr>
              <w:widowControl w:val="1"/>
              <w:ind w:left="-90" w:right="-9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r>
      <w:tr>
        <w:trPr>
          <w:cantSplit w:val="0"/>
          <w:trHeight w:val="3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4C">
            <w:pPr>
              <w:widowControl w:val="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Final Project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4D">
            <w:pPr>
              <w:widowControl w:val="1"/>
              <w:ind w:left="-90" w:right="-9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10%</w:t>
            </w:r>
            <w:r w:rsidDel="00000000" w:rsidR="00000000" w:rsidRPr="00000000">
              <w:rPr>
                <w:rtl w:val="0"/>
              </w:rPr>
            </w:r>
          </w:p>
        </w:tc>
      </w:tr>
    </w:tbl>
    <w:p w:rsidR="00000000" w:rsidDel="00000000" w:rsidP="00000000" w:rsidRDefault="00000000" w:rsidRPr="00000000" w14:paraId="0000004E">
      <w:pPr>
        <w:pStyle w:val="Heading1"/>
        <w:ind w:left="0" w:firstLine="0"/>
        <w:rPr>
          <w:rFonts w:ascii="Times New Roman" w:cs="Times New Roman" w:eastAsia="Times New Roman" w:hAnsi="Times New Roman"/>
        </w:rPr>
      </w:pPr>
      <w:bookmarkStart w:colFirst="0" w:colLast="0" w:name="_heading=h.a3bqudz1rtqy" w:id="10"/>
      <w:bookmarkEnd w:id="10"/>
      <w:r w:rsidDel="00000000" w:rsidR="00000000" w:rsidRPr="00000000">
        <w:br w:type="page"/>
      </w:r>
      <w:r w:rsidDel="00000000" w:rsidR="00000000" w:rsidRPr="00000000">
        <w:rPr>
          <w:rFonts w:ascii="Times New Roman" w:cs="Times New Roman" w:eastAsia="Times New Roman" w:hAnsi="Times New Roman"/>
          <w:rtl w:val="0"/>
        </w:rPr>
        <w:t xml:space="preserve">COURSE CALENDAR</w:t>
      </w:r>
    </w:p>
    <w:p w:rsidR="00000000" w:rsidDel="00000000" w:rsidP="00000000" w:rsidRDefault="00000000" w:rsidRPr="00000000" w14:paraId="0000004F">
      <w:pPr>
        <w:spacing w:line="276" w:lineRule="auto"/>
        <w:ind w:left="-720" w:right="-300" w:firstLine="0"/>
        <w:rPr>
          <w:rFonts w:ascii="Times New Roman" w:cs="Times New Roman" w:eastAsia="Times New Roman" w:hAnsi="Times New Roman"/>
          <w:sz w:val="24"/>
          <w:szCs w:val="24"/>
        </w:rPr>
      </w:pPr>
      <w:r w:rsidDel="00000000" w:rsidR="00000000" w:rsidRPr="00000000">
        <w:rPr>
          <w:rtl w:val="0"/>
        </w:rPr>
      </w:r>
    </w:p>
    <w:sdt>
      <w:sdtPr>
        <w:lock w:val="contentLocked"/>
        <w:id w:val="-1128631054"/>
        <w:tag w:val="goog_rdk_66"/>
      </w:sdtPr>
      <w:sdtContent>
        <w:tbl>
          <w:tblPr>
            <w:tblStyle w:val="Table2"/>
            <w:tblW w:w="1080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gridCol w:w="1800"/>
            <w:gridCol w:w="1800"/>
            <w:tblGridChange w:id="0">
              <w:tblGrid>
                <w:gridCol w:w="1800"/>
                <w:gridCol w:w="1800"/>
                <w:gridCol w:w="1800"/>
                <w:gridCol w:w="1800"/>
                <w:gridCol w:w="1800"/>
                <w:gridCol w:w="1800"/>
              </w:tblGrid>
            </w:tblGridChange>
          </w:tblGrid>
          <w:tr>
            <w:trPr>
              <w:cantSplit w:val="0"/>
              <w:trHeight w:val="540" w:hRule="atLeast"/>
              <w:tblHeader w:val="0"/>
            </w:trPr>
            <w:sdt>
              <w:sdtPr>
                <w:lock w:val="contentLocked"/>
                <w:id w:val="1498688613"/>
                <w:tag w:val="goog_rdk_0"/>
              </w:sdtPr>
              <w:sdtContent>
                <w:tc>
                  <w:tcPr>
                    <w:gridSpan w:val="6"/>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50">
                    <w:pPr>
                      <w:spacing w:line="276" w:lineRule="auto"/>
                      <w:jc w:val="center"/>
                      <w:rPr>
                        <w:sz w:val="20"/>
                        <w:szCs w:val="20"/>
                      </w:rPr>
                    </w:pPr>
                    <w:r w:rsidDel="00000000" w:rsidR="00000000" w:rsidRPr="00000000">
                      <w:rPr>
                        <w:b w:val="1"/>
                        <w:bCs w:val="1"/>
                        <w:sz w:val="28"/>
                        <w:szCs w:val="28"/>
                        <w:rtl w:val="0"/>
                      </w:rPr>
                      <w:t xml:space="preserve">SCIENCE 10 SEMESTER PLAN</w:t>
                    </w:r>
                    <w:r w:rsidDel="00000000" w:rsidR="00000000" w:rsidRPr="00000000">
                      <w:rPr>
                        <w:rtl w:val="0"/>
                      </w:rPr>
                    </w:r>
                  </w:p>
                </w:tc>
              </w:sdtContent>
            </w:sdt>
          </w:tr>
          <w:tr>
            <w:trPr>
              <w:cantSplit w:val="0"/>
              <w:trHeight w:val="255" w:hRule="atLeast"/>
              <w:tblHeader w:val="0"/>
            </w:trPr>
            <w:sdt>
              <w:sdtPr>
                <w:lock w:val="contentLocked"/>
                <w:id w:val="179995828"/>
                <w:tag w:val="goog_rdk_6"/>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6">
                    <w:pPr>
                      <w:spacing w:line="276" w:lineRule="auto"/>
                      <w:jc w:val="center"/>
                      <w:rPr>
                        <w:sz w:val="20"/>
                        <w:szCs w:val="20"/>
                      </w:rPr>
                    </w:pPr>
                    <w:r w:rsidDel="00000000" w:rsidR="00000000" w:rsidRPr="00000000">
                      <w:rPr>
                        <w:b w:val="1"/>
                        <w:bCs w:val="1"/>
                        <w:sz w:val="20"/>
                        <w:szCs w:val="20"/>
                        <w:rtl w:val="0"/>
                      </w:rPr>
                      <w:t xml:space="preserve">WEEK</w:t>
                    </w:r>
                    <w:r w:rsidDel="00000000" w:rsidR="00000000" w:rsidRPr="00000000">
                      <w:rPr>
                        <w:rtl w:val="0"/>
                      </w:rPr>
                    </w:r>
                  </w:p>
                </w:tc>
              </w:sdtContent>
            </w:sdt>
            <w:sdt>
              <w:sdtPr>
                <w:lock w:val="contentLocked"/>
                <w:id w:val="828260533"/>
                <w:tag w:val="goog_rdk_7"/>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7">
                    <w:pPr>
                      <w:spacing w:line="276" w:lineRule="auto"/>
                      <w:jc w:val="center"/>
                      <w:rPr>
                        <w:sz w:val="20"/>
                        <w:szCs w:val="20"/>
                      </w:rPr>
                    </w:pPr>
                    <w:r w:rsidDel="00000000" w:rsidR="00000000" w:rsidRPr="00000000">
                      <w:rPr>
                        <w:b w:val="1"/>
                        <w:bCs w:val="1"/>
                        <w:sz w:val="20"/>
                        <w:szCs w:val="20"/>
                        <w:rtl w:val="0"/>
                      </w:rPr>
                      <w:t xml:space="preserve">MONDAY</w:t>
                    </w:r>
                    <w:r w:rsidDel="00000000" w:rsidR="00000000" w:rsidRPr="00000000">
                      <w:rPr>
                        <w:rtl w:val="0"/>
                      </w:rPr>
                    </w:r>
                  </w:p>
                </w:tc>
              </w:sdtContent>
            </w:sdt>
            <w:sdt>
              <w:sdtPr>
                <w:lock w:val="contentLocked"/>
                <w:id w:val="1047400284"/>
                <w:tag w:val="goog_rdk_8"/>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8">
                    <w:pPr>
                      <w:spacing w:line="276" w:lineRule="auto"/>
                      <w:jc w:val="center"/>
                      <w:rPr>
                        <w:sz w:val="20"/>
                        <w:szCs w:val="20"/>
                      </w:rPr>
                    </w:pPr>
                    <w:r w:rsidDel="00000000" w:rsidR="00000000" w:rsidRPr="00000000">
                      <w:rPr>
                        <w:b w:val="1"/>
                        <w:bCs w:val="1"/>
                        <w:sz w:val="20"/>
                        <w:szCs w:val="20"/>
                        <w:rtl w:val="0"/>
                      </w:rPr>
                      <w:t xml:space="preserve">TUESDAY</w:t>
                    </w:r>
                    <w:r w:rsidDel="00000000" w:rsidR="00000000" w:rsidRPr="00000000">
                      <w:rPr>
                        <w:rtl w:val="0"/>
                      </w:rPr>
                    </w:r>
                  </w:p>
                </w:tc>
              </w:sdtContent>
            </w:sdt>
            <w:sdt>
              <w:sdtPr>
                <w:lock w:val="contentLocked"/>
                <w:id w:val="665091594"/>
                <w:tag w:val="goog_rdk_9"/>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9">
                    <w:pPr>
                      <w:spacing w:line="276" w:lineRule="auto"/>
                      <w:jc w:val="center"/>
                      <w:rPr>
                        <w:sz w:val="20"/>
                        <w:szCs w:val="20"/>
                      </w:rPr>
                    </w:pPr>
                    <w:r w:rsidDel="00000000" w:rsidR="00000000" w:rsidRPr="00000000">
                      <w:rPr>
                        <w:b w:val="1"/>
                        <w:bCs w:val="1"/>
                        <w:sz w:val="20"/>
                        <w:szCs w:val="20"/>
                        <w:rtl w:val="0"/>
                      </w:rPr>
                      <w:t xml:space="preserve">WEDNESDAY</w:t>
                    </w:r>
                    <w:r w:rsidDel="00000000" w:rsidR="00000000" w:rsidRPr="00000000">
                      <w:rPr>
                        <w:rtl w:val="0"/>
                      </w:rPr>
                    </w:r>
                  </w:p>
                </w:tc>
              </w:sdtContent>
            </w:sdt>
            <w:sdt>
              <w:sdtPr>
                <w:lock w:val="contentLocked"/>
                <w:id w:val="-2062128015"/>
                <w:tag w:val="goog_rdk_10"/>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A">
                    <w:pPr>
                      <w:spacing w:line="276" w:lineRule="auto"/>
                      <w:jc w:val="center"/>
                      <w:rPr>
                        <w:sz w:val="20"/>
                        <w:szCs w:val="20"/>
                      </w:rPr>
                    </w:pPr>
                    <w:r w:rsidDel="00000000" w:rsidR="00000000" w:rsidRPr="00000000">
                      <w:rPr>
                        <w:b w:val="1"/>
                        <w:bCs w:val="1"/>
                        <w:sz w:val="20"/>
                        <w:szCs w:val="20"/>
                        <w:rtl w:val="0"/>
                      </w:rPr>
                      <w:t xml:space="preserve">THURSDAY</w:t>
                    </w:r>
                    <w:r w:rsidDel="00000000" w:rsidR="00000000" w:rsidRPr="00000000">
                      <w:rPr>
                        <w:rtl w:val="0"/>
                      </w:rPr>
                    </w:r>
                  </w:p>
                </w:tc>
              </w:sdtContent>
            </w:sdt>
            <w:sdt>
              <w:sdtPr>
                <w:lock w:val="contentLocked"/>
                <w:id w:val="-1638787788"/>
                <w:tag w:val="goog_rdk_11"/>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B">
                    <w:pPr>
                      <w:spacing w:line="276" w:lineRule="auto"/>
                      <w:jc w:val="center"/>
                      <w:rPr>
                        <w:sz w:val="20"/>
                        <w:szCs w:val="20"/>
                      </w:rPr>
                    </w:pPr>
                    <w:r w:rsidDel="00000000" w:rsidR="00000000" w:rsidRPr="00000000">
                      <w:rPr>
                        <w:b w:val="1"/>
                        <w:bCs w:val="1"/>
                        <w:sz w:val="20"/>
                        <w:szCs w:val="20"/>
                        <w:rtl w:val="0"/>
                      </w:rPr>
                      <w:t xml:space="preserve">FRIDAY</w:t>
                    </w:r>
                    <w:r w:rsidDel="00000000" w:rsidR="00000000" w:rsidRPr="00000000">
                      <w:rPr>
                        <w:rtl w:val="0"/>
                      </w:rPr>
                    </w:r>
                  </w:p>
                </w:tc>
              </w:sdtContent>
            </w:sdt>
          </w:tr>
          <w:tr>
            <w:trPr>
              <w:cantSplit w:val="0"/>
              <w:trHeight w:val="952" w:hRule="atLeast"/>
              <w:tblHeader w:val="0"/>
            </w:trPr>
            <w:sdt>
              <w:sdtPr>
                <w:lock w:val="contentLocked"/>
                <w:id w:val="1437788867"/>
                <w:tag w:val="goog_rdk_1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C">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Feb 2 - Feb 6</w:t>
                    </w:r>
                  </w:p>
                </w:tc>
              </w:sdtContent>
            </w:sdt>
            <w:sdt>
              <w:sdtPr>
                <w:lock w:val="contentLocked"/>
                <w:id w:val="-917462515"/>
                <w:tag w:val="goog_rdk_13"/>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5D">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2055523114"/>
                <w:tag w:val="goog_rdk_14"/>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5E">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1418820725"/>
                <w:tag w:val="goog_rdk_15"/>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5F">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502917341"/>
                <w:tag w:val="goog_rdk_16"/>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0">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7603108"/>
                <w:tag w:val="goog_rdk_17"/>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1">
                    <w:pPr>
                      <w:spacing w:line="276" w:lineRule="auto"/>
                      <w:jc w:val="center"/>
                      <w:rPr>
                        <w:sz w:val="20"/>
                        <w:szCs w:val="20"/>
                      </w:rPr>
                    </w:pPr>
                    <w:r w:rsidDel="00000000" w:rsidR="00000000" w:rsidRPr="00000000">
                      <w:rPr>
                        <w:sz w:val="20"/>
                        <w:szCs w:val="20"/>
                        <w:rtl w:val="0"/>
                      </w:rPr>
                      <w:t xml:space="preserve">Reactions</w:t>
                    </w:r>
                  </w:p>
                </w:tc>
              </w:sdtContent>
            </w:sdt>
          </w:tr>
          <w:tr>
            <w:trPr>
              <w:cantSplit w:val="0"/>
              <w:trHeight w:val="952" w:hRule="atLeast"/>
              <w:tblHeader w:val="0"/>
            </w:trPr>
            <w:sdt>
              <w:sdtPr>
                <w:lock w:val="contentLocked"/>
                <w:id w:val="1872839054"/>
                <w:tag w:val="goog_rdk_1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2">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Feb 9 - Feb 13</w:t>
                    </w:r>
                  </w:p>
                </w:tc>
              </w:sdtContent>
            </w:sdt>
            <w:sdt>
              <w:sdtPr>
                <w:lock w:val="contentLocked"/>
                <w:id w:val="-1682971971"/>
                <w:tag w:val="goog_rdk_19"/>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3">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1423541483"/>
                <w:tag w:val="goog_rdk_20"/>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4">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521703414"/>
                <w:tag w:val="goog_rdk_21"/>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5">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1919808632"/>
                <w:tag w:val="goog_rdk_22"/>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6">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587593592"/>
                <w:tag w:val="goog_rdk_2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67">
                    <w:pPr>
                      <w:spacing w:line="276" w:lineRule="auto"/>
                      <w:jc w:val="center"/>
                      <w:rPr>
                        <w:sz w:val="26"/>
                        <w:szCs w:val="26"/>
                      </w:rPr>
                    </w:pPr>
                    <w:r w:rsidDel="00000000" w:rsidR="00000000" w:rsidRPr="00000000">
                      <w:rPr>
                        <w:sz w:val="26"/>
                        <w:szCs w:val="26"/>
                        <w:rtl w:val="0"/>
                      </w:rPr>
                      <w:t xml:space="preserve">School Based PD-Day</w:t>
                    </w:r>
                  </w:p>
                </w:tc>
              </w:sdtContent>
            </w:sdt>
          </w:tr>
          <w:tr>
            <w:trPr>
              <w:cantSplit w:val="0"/>
              <w:trHeight w:val="952" w:hRule="atLeast"/>
              <w:tblHeader w:val="0"/>
            </w:trPr>
            <w:sdt>
              <w:sdtPr>
                <w:lock w:val="contentLocked"/>
                <w:id w:val="474264701"/>
                <w:tag w:val="goog_rdk_2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8">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Feb 16 - Feb 20</w:t>
                    </w:r>
                  </w:p>
                </w:tc>
              </w:sdtContent>
            </w:sdt>
            <w:sdt>
              <w:sdtPr>
                <w:lock w:val="contentLocked"/>
                <w:id w:val="-902625056"/>
                <w:tag w:val="goog_rdk_25"/>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69">
                    <w:pPr>
                      <w:spacing w:line="276" w:lineRule="auto"/>
                      <w:jc w:val="center"/>
                      <w:rPr>
                        <w:sz w:val="26"/>
                        <w:szCs w:val="26"/>
                      </w:rPr>
                    </w:pPr>
                    <w:r w:rsidDel="00000000" w:rsidR="00000000" w:rsidRPr="00000000">
                      <w:rPr>
                        <w:sz w:val="26"/>
                        <w:szCs w:val="26"/>
                        <w:rtl w:val="0"/>
                      </w:rPr>
                      <w:t xml:space="preserve">Family Day</w:t>
                    </w:r>
                  </w:p>
                </w:tc>
              </w:sdtContent>
            </w:sdt>
            <w:sdt>
              <w:sdtPr>
                <w:lock w:val="contentLocked"/>
                <w:id w:val="2076790793"/>
                <w:tag w:val="goog_rdk_26"/>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A">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1393619545"/>
                <w:tag w:val="goog_rdk_27"/>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B">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713056350"/>
                <w:tag w:val="goog_rdk_28"/>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C">
                    <w:pPr>
                      <w:tabs>
                        <w:tab w:val="right" w:leader="none" w:pos="9360"/>
                      </w:tabs>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1127577038"/>
                <w:tag w:val="goog_rdk_29"/>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D">
                    <w:pPr>
                      <w:spacing w:line="276" w:lineRule="auto"/>
                      <w:jc w:val="center"/>
                      <w:rPr>
                        <w:sz w:val="20"/>
                        <w:szCs w:val="20"/>
                      </w:rPr>
                    </w:pPr>
                    <w:r w:rsidDel="00000000" w:rsidR="00000000" w:rsidRPr="00000000">
                      <w:rPr>
                        <w:sz w:val="20"/>
                        <w:szCs w:val="20"/>
                        <w:rtl w:val="0"/>
                      </w:rPr>
                      <w:t xml:space="preserve">Reactions</w:t>
                    </w:r>
                  </w:p>
                </w:tc>
              </w:sdtContent>
            </w:sdt>
          </w:tr>
          <w:tr>
            <w:trPr>
              <w:cantSplit w:val="0"/>
              <w:trHeight w:val="952" w:hRule="atLeast"/>
              <w:tblHeader w:val="0"/>
            </w:trPr>
            <w:sdt>
              <w:sdtPr>
                <w:lock w:val="contentLocked"/>
                <w:id w:val="1402301353"/>
                <w:tag w:val="goog_rdk_3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E">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Feb 23 - Feb 27</w:t>
                    </w:r>
                  </w:p>
                </w:tc>
              </w:sdtContent>
            </w:sdt>
            <w:sdt>
              <w:sdtPr>
                <w:lock w:val="contentLocked"/>
                <w:id w:val="26196463"/>
                <w:tag w:val="goog_rdk_31"/>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6F">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550778736"/>
                <w:tag w:val="goog_rdk_32"/>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70">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729107899"/>
                <w:tag w:val="goog_rdk_33"/>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71">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768494582"/>
                <w:tag w:val="goog_rdk_34"/>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72">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2019023901"/>
                <w:tag w:val="goog_rdk_35"/>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73">
                    <w:pPr>
                      <w:spacing w:line="276" w:lineRule="auto"/>
                      <w:jc w:val="center"/>
                      <w:rPr>
                        <w:sz w:val="20"/>
                        <w:szCs w:val="20"/>
                      </w:rPr>
                    </w:pPr>
                    <w:r w:rsidDel="00000000" w:rsidR="00000000" w:rsidRPr="00000000">
                      <w:rPr>
                        <w:sz w:val="20"/>
                        <w:szCs w:val="20"/>
                        <w:rtl w:val="0"/>
                      </w:rPr>
                      <w:t xml:space="preserve">Reactions</w:t>
                    </w:r>
                  </w:p>
                </w:tc>
              </w:sdtContent>
            </w:sdt>
          </w:tr>
          <w:tr>
            <w:trPr>
              <w:cantSplit w:val="0"/>
              <w:trHeight w:val="952" w:hRule="atLeast"/>
              <w:tblHeader w:val="0"/>
            </w:trPr>
            <w:sdt>
              <w:sdtPr>
                <w:lock w:val="contentLocked"/>
                <w:id w:val="-495257623"/>
                <w:tag w:val="goog_rdk_36"/>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74">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Mar 2 - Mar 6</w:t>
                    </w:r>
                  </w:p>
                </w:tc>
              </w:sdtContent>
            </w:sdt>
            <w:sdt>
              <w:sdtPr>
                <w:lock w:val="contentLocked"/>
                <w:id w:val="385053083"/>
                <w:tag w:val="goog_rdk_37"/>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75">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1976303921"/>
                <w:tag w:val="goog_rdk_38"/>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76">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1691168818"/>
                <w:tag w:val="goog_rdk_39"/>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77">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1944641655"/>
                <w:tag w:val="goog_rdk_40"/>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78">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1533913316"/>
                <w:tag w:val="goog_rdk_41"/>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79">
                    <w:pPr>
                      <w:spacing w:line="276" w:lineRule="auto"/>
                      <w:jc w:val="center"/>
                      <w:rPr>
                        <w:sz w:val="20"/>
                        <w:szCs w:val="20"/>
                      </w:rPr>
                    </w:pPr>
                    <w:r w:rsidDel="00000000" w:rsidR="00000000" w:rsidRPr="00000000">
                      <w:rPr>
                        <w:sz w:val="20"/>
                        <w:szCs w:val="20"/>
                        <w:rtl w:val="0"/>
                      </w:rPr>
                      <w:t xml:space="preserve">Reactions</w:t>
                    </w:r>
                  </w:p>
                </w:tc>
              </w:sdtContent>
            </w:sdt>
          </w:tr>
          <w:tr>
            <w:trPr>
              <w:cantSplit w:val="0"/>
              <w:trHeight w:val="952" w:hRule="atLeast"/>
              <w:tblHeader w:val="0"/>
            </w:trPr>
            <w:sdt>
              <w:sdtPr>
                <w:lock w:val="contentLocked"/>
                <w:id w:val="-935236297"/>
                <w:tag w:val="goog_rdk_4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7A">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Mar 9 - Mar 13</w:t>
                    </w:r>
                  </w:p>
                </w:tc>
              </w:sdtContent>
            </w:sdt>
            <w:sdt>
              <w:sdtPr>
                <w:lock w:val="contentLocked"/>
                <w:id w:val="-90182580"/>
                <w:tag w:val="goog_rdk_43"/>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7B">
                    <w:pPr>
                      <w:spacing w:line="276" w:lineRule="auto"/>
                      <w:jc w:val="center"/>
                      <w:rPr>
                        <w:sz w:val="20"/>
                        <w:szCs w:val="20"/>
                      </w:rPr>
                    </w:pPr>
                    <w:r w:rsidDel="00000000" w:rsidR="00000000" w:rsidRPr="00000000">
                      <w:rPr>
                        <w:sz w:val="20"/>
                        <w:szCs w:val="20"/>
                        <w:rtl w:val="0"/>
                      </w:rPr>
                      <w:t xml:space="preserve">Reactions</w:t>
                    </w:r>
                  </w:p>
                </w:tc>
              </w:sdtContent>
            </w:sdt>
            <w:sdt>
              <w:sdtPr>
                <w:lock w:val="contentLocked"/>
                <w:id w:val="1529313050"/>
                <w:tag w:val="goog_rdk_44"/>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7C">
                    <w:pPr>
                      <w:tabs>
                        <w:tab w:val="right" w:leader="none" w:pos="9360"/>
                      </w:tabs>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1973260001"/>
                <w:tag w:val="goog_rdk_45"/>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7D">
                    <w:pPr>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2133925223"/>
                <w:tag w:val="goog_rdk_46"/>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7E">
                    <w:pPr>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116875316"/>
                <w:tag w:val="goog_rdk_47"/>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7F">
                    <w:pPr>
                      <w:spacing w:line="276" w:lineRule="auto"/>
                      <w:jc w:val="center"/>
                      <w:rPr>
                        <w:sz w:val="20"/>
                        <w:szCs w:val="20"/>
                      </w:rPr>
                    </w:pPr>
                    <w:r w:rsidDel="00000000" w:rsidR="00000000" w:rsidRPr="00000000">
                      <w:rPr>
                        <w:sz w:val="20"/>
                        <w:szCs w:val="20"/>
                        <w:rtl w:val="0"/>
                      </w:rPr>
                      <w:t xml:space="preserve">Genetics</w:t>
                    </w:r>
                  </w:p>
                </w:tc>
              </w:sdtContent>
            </w:sdt>
          </w:tr>
          <w:tr>
            <w:trPr>
              <w:cantSplit w:val="0"/>
              <w:trHeight w:val="952" w:hRule="atLeast"/>
              <w:tblHeader w:val="0"/>
            </w:trPr>
            <w:sdt>
              <w:sdtPr>
                <w:lock w:val="contentLocked"/>
                <w:id w:val="1787980719"/>
                <w:tag w:val="goog_rdk_4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0">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Mar 16 - Mar 20</w:t>
                    </w:r>
                  </w:p>
                </w:tc>
              </w:sdtContent>
            </w:sdt>
            <w:sdt>
              <w:sdtPr>
                <w:lock w:val="contentLocked"/>
                <w:id w:val="-974626199"/>
                <w:tag w:val="goog_rdk_49"/>
              </w:sdtPr>
              <w:sdtContent>
                <w:tc>
                  <w:tcPr>
                    <w:gridSpan w:val="5"/>
                    <w:tcBorders>
                      <w:top w:color="000000" w:space="0" w:sz="8" w:val="single"/>
                      <w:lef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81">
                    <w:pPr>
                      <w:spacing w:line="276" w:lineRule="auto"/>
                      <w:jc w:val="center"/>
                      <w:rPr>
                        <w:sz w:val="26"/>
                        <w:szCs w:val="26"/>
                      </w:rPr>
                    </w:pPr>
                    <w:r w:rsidDel="00000000" w:rsidR="00000000" w:rsidRPr="00000000">
                      <w:rPr>
                        <w:sz w:val="26"/>
                        <w:szCs w:val="26"/>
                        <w:rtl w:val="0"/>
                      </w:rPr>
                      <w:t xml:space="preserve">SPRING BREAK</w:t>
                    </w:r>
                  </w:p>
                </w:tc>
              </w:sdtContent>
            </w:sdt>
          </w:tr>
          <w:tr>
            <w:trPr>
              <w:cantSplit w:val="0"/>
              <w:trHeight w:val="952" w:hRule="atLeast"/>
              <w:tblHeader w:val="0"/>
            </w:trPr>
            <w:sdt>
              <w:sdtPr>
                <w:lock w:val="contentLocked"/>
                <w:id w:val="-277704271"/>
                <w:tag w:val="goog_rdk_5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6">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Mar 23 - Mar 27</w:t>
                    </w:r>
                  </w:p>
                </w:tc>
              </w:sdtContent>
            </w:sdt>
            <w:sdt>
              <w:sdtPr>
                <w:lock w:val="contentLocked"/>
                <w:id w:val="85617678"/>
                <w:tag w:val="goog_rdk_55"/>
              </w:sdtPr>
              <w:sdtContent>
                <w:tc>
                  <w:tcPr>
                    <w:gridSpan w:val="5"/>
                    <w:tcBorders>
                      <w:top w:color="000000" w:space="0" w:sz="8" w:val="single"/>
                      <w:lef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87">
                    <w:pPr>
                      <w:spacing w:line="276" w:lineRule="auto"/>
                      <w:jc w:val="center"/>
                      <w:rPr>
                        <w:sz w:val="26"/>
                        <w:szCs w:val="26"/>
                      </w:rPr>
                    </w:pPr>
                    <w:r w:rsidDel="00000000" w:rsidR="00000000" w:rsidRPr="00000000">
                      <w:rPr>
                        <w:sz w:val="26"/>
                        <w:szCs w:val="26"/>
                        <w:rtl w:val="0"/>
                      </w:rPr>
                      <w:t xml:space="preserve">SPRING BREAK</w:t>
                    </w:r>
                  </w:p>
                </w:tc>
              </w:sdtContent>
            </w:sdt>
          </w:tr>
          <w:tr>
            <w:trPr>
              <w:cantSplit w:val="0"/>
              <w:trHeight w:val="952" w:hRule="atLeast"/>
              <w:tblHeader w:val="0"/>
            </w:trPr>
            <w:sdt>
              <w:sdtPr>
                <w:lock w:val="contentLocked"/>
                <w:id w:val="2040206318"/>
                <w:tag w:val="goog_rdk_6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C">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Mar 30 - Apr 3</w:t>
                    </w:r>
                  </w:p>
                </w:tc>
              </w:sdtContent>
            </w:sdt>
            <w:sdt>
              <w:sdtPr>
                <w:lock w:val="contentLocked"/>
                <w:id w:val="1789308954"/>
                <w:tag w:val="goog_rdk_61"/>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8D">
                    <w:pPr>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1093259646"/>
                <w:tag w:val="goog_rdk_62"/>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8E">
                    <w:pPr>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1177236642"/>
                <w:tag w:val="goog_rdk_63"/>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8F">
                    <w:pPr>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807631644"/>
                <w:tag w:val="goog_rdk_64"/>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90">
                    <w:pPr>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1946077233"/>
                <w:tag w:val="goog_rdk_65"/>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91">
                    <w:pPr>
                      <w:tabs>
                        <w:tab w:val="right" w:leader="none" w:pos="9360"/>
                      </w:tabs>
                      <w:spacing w:line="276" w:lineRule="auto"/>
                      <w:ind w:right="15"/>
                      <w:jc w:val="center"/>
                      <w:rPr>
                        <w:sz w:val="26"/>
                        <w:szCs w:val="26"/>
                      </w:rPr>
                    </w:pPr>
                    <w:r w:rsidDel="00000000" w:rsidR="00000000" w:rsidRPr="00000000">
                      <w:rPr>
                        <w:sz w:val="26"/>
                        <w:szCs w:val="26"/>
                        <w:rtl w:val="0"/>
                      </w:rPr>
                      <w:t xml:space="preserve">Good Friday</w:t>
                    </w:r>
                  </w:p>
                </w:tc>
              </w:sdtContent>
            </w:sdt>
          </w:tr>
          <w:tr>
            <w:trPr>
              <w:cantSplit w:val="0"/>
              <w:trHeight w:val="952" w:hRule="atLeast"/>
              <w:tblHeader w:val="0"/>
            </w:trPr>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92">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Apr 6 - Apr 10</w:t>
                </w:r>
              </w:p>
            </w:tc>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93">
                <w:pPr>
                  <w:tabs>
                    <w:tab w:val="right" w:leader="none" w:pos="9360"/>
                  </w:tabs>
                  <w:spacing w:line="276" w:lineRule="auto"/>
                  <w:ind w:right="15"/>
                  <w:jc w:val="center"/>
                  <w:rPr>
                    <w:sz w:val="26"/>
                    <w:szCs w:val="26"/>
                  </w:rPr>
                </w:pPr>
                <w:r w:rsidDel="00000000" w:rsidR="00000000" w:rsidRPr="00000000">
                  <w:rPr>
                    <w:sz w:val="26"/>
                    <w:szCs w:val="26"/>
                    <w:rtl w:val="0"/>
                  </w:rPr>
                  <w:t xml:space="preserve">Easter Monday</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94">
                <w:pPr>
                  <w:spacing w:line="276" w:lineRule="auto"/>
                  <w:jc w:val="center"/>
                  <w:rPr>
                    <w:sz w:val="20"/>
                    <w:szCs w:val="20"/>
                  </w:rPr>
                </w:pPr>
                <w:r w:rsidDel="00000000" w:rsidR="00000000" w:rsidRPr="00000000">
                  <w:rPr>
                    <w:sz w:val="20"/>
                    <w:szCs w:val="20"/>
                    <w:rtl w:val="0"/>
                  </w:rPr>
                  <w:t xml:space="preserve">Genetics</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95">
                <w:pPr>
                  <w:spacing w:line="276" w:lineRule="auto"/>
                  <w:jc w:val="center"/>
                  <w:rPr>
                    <w:sz w:val="20"/>
                    <w:szCs w:val="20"/>
                  </w:rPr>
                </w:pPr>
                <w:r w:rsidDel="00000000" w:rsidR="00000000" w:rsidRPr="00000000">
                  <w:rPr>
                    <w:sz w:val="20"/>
                    <w:szCs w:val="20"/>
                    <w:rtl w:val="0"/>
                  </w:rPr>
                  <w:t xml:space="preserve">Genetics</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96">
                <w:pPr>
                  <w:spacing w:line="276" w:lineRule="auto"/>
                  <w:jc w:val="center"/>
                  <w:rPr>
                    <w:sz w:val="20"/>
                    <w:szCs w:val="20"/>
                  </w:rPr>
                </w:pPr>
                <w:r w:rsidDel="00000000" w:rsidR="00000000" w:rsidRPr="00000000">
                  <w:rPr>
                    <w:sz w:val="20"/>
                    <w:szCs w:val="20"/>
                    <w:rtl w:val="0"/>
                  </w:rPr>
                  <w:t xml:space="preserve">Genetics</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97">
                <w:pPr>
                  <w:spacing w:line="276" w:lineRule="auto"/>
                  <w:jc w:val="center"/>
                  <w:rPr>
                    <w:sz w:val="20"/>
                    <w:szCs w:val="20"/>
                  </w:rPr>
                </w:pPr>
                <w:r w:rsidDel="00000000" w:rsidR="00000000" w:rsidRPr="00000000">
                  <w:rPr>
                    <w:sz w:val="20"/>
                    <w:szCs w:val="20"/>
                    <w:rtl w:val="0"/>
                  </w:rPr>
                  <w:t xml:space="preserve">Genetics</w:t>
                </w:r>
              </w:p>
            </w:tc>
          </w:tr>
        </w:tbl>
      </w:sdtContent>
    </w:sdt>
    <w:p w:rsidR="00000000" w:rsidDel="00000000" w:rsidP="00000000" w:rsidRDefault="00000000" w:rsidRPr="00000000" w14:paraId="00000098">
      <w:pPr>
        <w:spacing w:line="276" w:lineRule="auto"/>
        <w:ind w:left="-720" w:right="-300" w:firstLine="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9">
      <w:pPr>
        <w:spacing w:line="276" w:lineRule="auto"/>
        <w:ind w:left="-720" w:right="-300" w:firstLine="0"/>
        <w:rPr>
          <w:rFonts w:ascii="Times New Roman" w:cs="Times New Roman" w:eastAsia="Times New Roman" w:hAnsi="Times New Roman"/>
          <w:sz w:val="24"/>
          <w:szCs w:val="24"/>
        </w:rPr>
      </w:pPr>
      <w:r w:rsidDel="00000000" w:rsidR="00000000" w:rsidRPr="00000000">
        <w:rPr>
          <w:rtl w:val="0"/>
        </w:rPr>
      </w:r>
    </w:p>
    <w:sdt>
      <w:sdtPr>
        <w:lock w:val="contentLocked"/>
        <w:id w:val="2089934434"/>
        <w:tag w:val="goog_rdk_121"/>
      </w:sdtPr>
      <w:sdtContent>
        <w:tbl>
          <w:tblPr>
            <w:tblStyle w:val="Table3"/>
            <w:tblW w:w="1080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gridCol w:w="1800"/>
            <w:gridCol w:w="1800"/>
            <w:tblGridChange w:id="0">
              <w:tblGrid>
                <w:gridCol w:w="1800"/>
                <w:gridCol w:w="1800"/>
                <w:gridCol w:w="1800"/>
                <w:gridCol w:w="1800"/>
                <w:gridCol w:w="1800"/>
                <w:gridCol w:w="1800"/>
              </w:tblGrid>
            </w:tblGridChange>
          </w:tblGrid>
          <w:tr>
            <w:trPr>
              <w:cantSplit w:val="0"/>
              <w:trHeight w:val="540" w:hRule="atLeast"/>
              <w:tblHeader w:val="0"/>
            </w:trPr>
            <w:sdt>
              <w:sdtPr>
                <w:lock w:val="contentLocked"/>
                <w:id w:val="258126352"/>
                <w:tag w:val="goog_rdk_67"/>
              </w:sdtPr>
              <w:sdtContent>
                <w:tc>
                  <w:tcPr>
                    <w:gridSpan w:val="6"/>
                    <w:tcBorders>
                      <w:top w:color="000000" w:space="0" w:sz="8" w:val="single"/>
                      <w:left w:color="000000" w:space="0" w:sz="8" w:val="single"/>
                      <w:bottom w:color="000000" w:space="0" w:sz="8" w:val="single"/>
                    </w:tcBorders>
                    <w:tcMar>
                      <w:top w:w="0.0" w:type="dxa"/>
                      <w:left w:w="40.0" w:type="dxa"/>
                      <w:bottom w:w="0.0" w:type="dxa"/>
                      <w:right w:w="40.0" w:type="dxa"/>
                    </w:tcMar>
                    <w:vAlign w:val="center"/>
                  </w:tcPr>
                  <w:p w:rsidR="00000000" w:rsidDel="00000000" w:rsidP="00000000" w:rsidRDefault="00000000" w:rsidRPr="00000000" w14:paraId="0000009A">
                    <w:pPr>
                      <w:spacing w:line="276" w:lineRule="auto"/>
                      <w:jc w:val="center"/>
                      <w:rPr>
                        <w:sz w:val="20"/>
                        <w:szCs w:val="20"/>
                      </w:rPr>
                    </w:pPr>
                    <w:r w:rsidDel="00000000" w:rsidR="00000000" w:rsidRPr="00000000">
                      <w:rPr>
                        <w:b w:val="1"/>
                        <w:bCs w:val="1"/>
                        <w:sz w:val="28"/>
                        <w:szCs w:val="28"/>
                        <w:rtl w:val="0"/>
                      </w:rPr>
                      <w:t xml:space="preserve">SCIENCE 10 SEMESTER PLAN</w:t>
                    </w:r>
                    <w:r w:rsidDel="00000000" w:rsidR="00000000" w:rsidRPr="00000000">
                      <w:rPr>
                        <w:rtl w:val="0"/>
                      </w:rPr>
                    </w:r>
                  </w:p>
                </w:tc>
              </w:sdtContent>
            </w:sdt>
          </w:tr>
          <w:tr>
            <w:trPr>
              <w:cantSplit w:val="0"/>
              <w:trHeight w:val="255" w:hRule="atLeast"/>
              <w:tblHeader w:val="0"/>
            </w:trPr>
            <w:sdt>
              <w:sdtPr>
                <w:lock w:val="contentLocked"/>
                <w:id w:val="-683777175"/>
                <w:tag w:val="goog_rdk_73"/>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0">
                    <w:pPr>
                      <w:spacing w:line="276" w:lineRule="auto"/>
                      <w:jc w:val="center"/>
                      <w:rPr>
                        <w:sz w:val="20"/>
                        <w:szCs w:val="20"/>
                      </w:rPr>
                    </w:pPr>
                    <w:r w:rsidDel="00000000" w:rsidR="00000000" w:rsidRPr="00000000">
                      <w:rPr>
                        <w:b w:val="1"/>
                        <w:bCs w:val="1"/>
                        <w:sz w:val="20"/>
                        <w:szCs w:val="20"/>
                        <w:rtl w:val="0"/>
                      </w:rPr>
                      <w:t xml:space="preserve">WEEK</w:t>
                    </w:r>
                    <w:r w:rsidDel="00000000" w:rsidR="00000000" w:rsidRPr="00000000">
                      <w:rPr>
                        <w:rtl w:val="0"/>
                      </w:rPr>
                    </w:r>
                  </w:p>
                </w:tc>
              </w:sdtContent>
            </w:sdt>
            <w:sdt>
              <w:sdtPr>
                <w:lock w:val="contentLocked"/>
                <w:id w:val="107425822"/>
                <w:tag w:val="goog_rdk_74"/>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1">
                    <w:pPr>
                      <w:spacing w:line="276" w:lineRule="auto"/>
                      <w:jc w:val="center"/>
                      <w:rPr>
                        <w:sz w:val="20"/>
                        <w:szCs w:val="20"/>
                      </w:rPr>
                    </w:pPr>
                    <w:r w:rsidDel="00000000" w:rsidR="00000000" w:rsidRPr="00000000">
                      <w:rPr>
                        <w:b w:val="1"/>
                        <w:bCs w:val="1"/>
                        <w:sz w:val="20"/>
                        <w:szCs w:val="20"/>
                        <w:rtl w:val="0"/>
                      </w:rPr>
                      <w:t xml:space="preserve">MONDAY</w:t>
                    </w:r>
                    <w:r w:rsidDel="00000000" w:rsidR="00000000" w:rsidRPr="00000000">
                      <w:rPr>
                        <w:rtl w:val="0"/>
                      </w:rPr>
                    </w:r>
                  </w:p>
                </w:tc>
              </w:sdtContent>
            </w:sdt>
            <w:sdt>
              <w:sdtPr>
                <w:lock w:val="contentLocked"/>
                <w:id w:val="-1844185993"/>
                <w:tag w:val="goog_rdk_75"/>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2">
                    <w:pPr>
                      <w:spacing w:line="276" w:lineRule="auto"/>
                      <w:jc w:val="center"/>
                      <w:rPr>
                        <w:sz w:val="20"/>
                        <w:szCs w:val="20"/>
                      </w:rPr>
                    </w:pPr>
                    <w:r w:rsidDel="00000000" w:rsidR="00000000" w:rsidRPr="00000000">
                      <w:rPr>
                        <w:b w:val="1"/>
                        <w:bCs w:val="1"/>
                        <w:sz w:val="20"/>
                        <w:szCs w:val="20"/>
                        <w:rtl w:val="0"/>
                      </w:rPr>
                      <w:t xml:space="preserve">TUESDAY</w:t>
                    </w:r>
                    <w:r w:rsidDel="00000000" w:rsidR="00000000" w:rsidRPr="00000000">
                      <w:rPr>
                        <w:rtl w:val="0"/>
                      </w:rPr>
                    </w:r>
                  </w:p>
                </w:tc>
              </w:sdtContent>
            </w:sdt>
            <w:sdt>
              <w:sdtPr>
                <w:lock w:val="contentLocked"/>
                <w:id w:val="1252364058"/>
                <w:tag w:val="goog_rdk_76"/>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3">
                    <w:pPr>
                      <w:spacing w:line="276" w:lineRule="auto"/>
                      <w:jc w:val="center"/>
                      <w:rPr>
                        <w:sz w:val="20"/>
                        <w:szCs w:val="20"/>
                      </w:rPr>
                    </w:pPr>
                    <w:r w:rsidDel="00000000" w:rsidR="00000000" w:rsidRPr="00000000">
                      <w:rPr>
                        <w:b w:val="1"/>
                        <w:bCs w:val="1"/>
                        <w:sz w:val="20"/>
                        <w:szCs w:val="20"/>
                        <w:rtl w:val="0"/>
                      </w:rPr>
                      <w:t xml:space="preserve">WEDNESDAY</w:t>
                    </w:r>
                    <w:r w:rsidDel="00000000" w:rsidR="00000000" w:rsidRPr="00000000">
                      <w:rPr>
                        <w:rtl w:val="0"/>
                      </w:rPr>
                    </w:r>
                  </w:p>
                </w:tc>
              </w:sdtContent>
            </w:sdt>
            <w:sdt>
              <w:sdtPr>
                <w:lock w:val="contentLocked"/>
                <w:id w:val="1527526281"/>
                <w:tag w:val="goog_rdk_77"/>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4">
                    <w:pPr>
                      <w:spacing w:line="276" w:lineRule="auto"/>
                      <w:jc w:val="center"/>
                      <w:rPr>
                        <w:sz w:val="20"/>
                        <w:szCs w:val="20"/>
                      </w:rPr>
                    </w:pPr>
                    <w:r w:rsidDel="00000000" w:rsidR="00000000" w:rsidRPr="00000000">
                      <w:rPr>
                        <w:b w:val="1"/>
                        <w:bCs w:val="1"/>
                        <w:sz w:val="20"/>
                        <w:szCs w:val="20"/>
                        <w:rtl w:val="0"/>
                      </w:rPr>
                      <w:t xml:space="preserve">THURSDAY</w:t>
                    </w:r>
                    <w:r w:rsidDel="00000000" w:rsidR="00000000" w:rsidRPr="00000000">
                      <w:rPr>
                        <w:rtl w:val="0"/>
                      </w:rPr>
                    </w:r>
                  </w:p>
                </w:tc>
              </w:sdtContent>
            </w:sdt>
            <w:sdt>
              <w:sdtPr>
                <w:lock w:val="contentLocked"/>
                <w:id w:val="381010622"/>
                <w:tag w:val="goog_rdk_78"/>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5">
                    <w:pPr>
                      <w:spacing w:line="276" w:lineRule="auto"/>
                      <w:jc w:val="center"/>
                      <w:rPr>
                        <w:sz w:val="20"/>
                        <w:szCs w:val="20"/>
                      </w:rPr>
                    </w:pPr>
                    <w:r w:rsidDel="00000000" w:rsidR="00000000" w:rsidRPr="00000000">
                      <w:rPr>
                        <w:b w:val="1"/>
                        <w:bCs w:val="1"/>
                        <w:sz w:val="20"/>
                        <w:szCs w:val="20"/>
                        <w:rtl w:val="0"/>
                      </w:rPr>
                      <w:t xml:space="preserve">FRIDAY</w:t>
                    </w:r>
                    <w:r w:rsidDel="00000000" w:rsidR="00000000" w:rsidRPr="00000000">
                      <w:rPr>
                        <w:rtl w:val="0"/>
                      </w:rPr>
                    </w:r>
                  </w:p>
                </w:tc>
              </w:sdtContent>
            </w:sdt>
          </w:tr>
          <w:tr>
            <w:trPr>
              <w:cantSplit w:val="0"/>
              <w:trHeight w:val="961" w:hRule="atLeast"/>
              <w:tblHeader w:val="0"/>
            </w:trPr>
            <w:sdt>
              <w:sdtPr>
                <w:lock w:val="contentLocked"/>
                <w:id w:val="-1316664401"/>
                <w:tag w:val="goog_rdk_79"/>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6">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Apr 13 - Apr 17</w:t>
                    </w:r>
                  </w:p>
                </w:tc>
              </w:sdtContent>
            </w:sdt>
            <w:sdt>
              <w:sdtPr>
                <w:lock w:val="contentLocked"/>
                <w:id w:val="-2078258970"/>
                <w:tag w:val="goog_rdk_80"/>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7">
                    <w:pPr>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696835804"/>
                <w:tag w:val="goog_rdk_81"/>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8">
                    <w:pPr>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1975746636"/>
                <w:tag w:val="goog_rdk_82"/>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9">
                    <w:pPr>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1902187675"/>
                <w:tag w:val="goog_rdk_83"/>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A">
                    <w:pPr>
                      <w:tabs>
                        <w:tab w:val="right" w:leader="none" w:pos="9360"/>
                      </w:tabs>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628816768"/>
                <w:tag w:val="goog_rdk_84"/>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B">
                    <w:pPr>
                      <w:tabs>
                        <w:tab w:val="right" w:leader="none" w:pos="9360"/>
                      </w:tabs>
                      <w:spacing w:line="276" w:lineRule="auto"/>
                      <w:jc w:val="center"/>
                      <w:rPr>
                        <w:sz w:val="20"/>
                        <w:szCs w:val="20"/>
                      </w:rPr>
                    </w:pPr>
                    <w:r w:rsidDel="00000000" w:rsidR="00000000" w:rsidRPr="00000000">
                      <w:rPr>
                        <w:sz w:val="20"/>
                        <w:szCs w:val="20"/>
                        <w:rtl w:val="0"/>
                      </w:rPr>
                      <w:t xml:space="preserve">Genetics</w:t>
                    </w:r>
                  </w:p>
                </w:tc>
              </w:sdtContent>
            </w:sdt>
          </w:tr>
          <w:tr>
            <w:trPr>
              <w:cantSplit w:val="0"/>
              <w:trHeight w:val="961" w:hRule="atLeast"/>
              <w:tblHeader w:val="0"/>
            </w:trPr>
            <w:sdt>
              <w:sdtPr>
                <w:lock w:val="contentLocked"/>
                <w:id w:val="1123838945"/>
                <w:tag w:val="goog_rdk_85"/>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C">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Apr 20 - Apr 24</w:t>
                    </w:r>
                  </w:p>
                </w:tc>
              </w:sdtContent>
            </w:sdt>
            <w:sdt>
              <w:sdtPr>
                <w:lock w:val="contentLocked"/>
                <w:id w:val="-696809492"/>
                <w:tag w:val="goog_rdk_86"/>
              </w:sdtPr>
              <w:sdtContent>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D">
                    <w:pPr>
                      <w:spacing w:line="276" w:lineRule="auto"/>
                      <w:jc w:val="center"/>
                      <w:rPr>
                        <w:sz w:val="20"/>
                        <w:szCs w:val="20"/>
                      </w:rPr>
                    </w:pPr>
                    <w:r w:rsidDel="00000000" w:rsidR="00000000" w:rsidRPr="00000000">
                      <w:rPr>
                        <w:sz w:val="20"/>
                        <w:szCs w:val="20"/>
                        <w:rtl w:val="0"/>
                      </w:rPr>
                      <w:t xml:space="preserve">Genetics</w:t>
                    </w:r>
                  </w:p>
                </w:tc>
              </w:sdtContent>
            </w:sdt>
            <w:sdt>
              <w:sdtPr>
                <w:lock w:val="contentLocked"/>
                <w:id w:val="647076824"/>
                <w:tag w:val="goog_rdk_87"/>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AE">
                    <w:pPr>
                      <w:tabs>
                        <w:tab w:val="right" w:leader="none" w:pos="9360"/>
                      </w:tabs>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639518838"/>
                <w:tag w:val="goog_rdk_88"/>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AF">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175381232"/>
                <w:tag w:val="goog_rdk_89"/>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0">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30434587"/>
                <w:tag w:val="goog_rdk_90"/>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1">
                    <w:pPr>
                      <w:spacing w:line="276" w:lineRule="auto"/>
                      <w:jc w:val="center"/>
                      <w:rPr>
                        <w:sz w:val="20"/>
                        <w:szCs w:val="20"/>
                      </w:rPr>
                    </w:pPr>
                    <w:r w:rsidDel="00000000" w:rsidR="00000000" w:rsidRPr="00000000">
                      <w:rPr>
                        <w:sz w:val="20"/>
                        <w:szCs w:val="20"/>
                        <w:rtl w:val="0"/>
                      </w:rPr>
                      <w:t xml:space="preserve">Energy</w:t>
                    </w:r>
                  </w:p>
                </w:tc>
              </w:sdtContent>
            </w:sdt>
          </w:tr>
          <w:tr>
            <w:trPr>
              <w:cantSplit w:val="0"/>
              <w:trHeight w:val="961" w:hRule="atLeast"/>
              <w:tblHeader w:val="0"/>
            </w:trPr>
            <w:sdt>
              <w:sdtPr>
                <w:lock w:val="contentLocked"/>
                <w:id w:val="1042494280"/>
                <w:tag w:val="goog_rdk_91"/>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2">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Apr 27 - May 1</w:t>
                    </w:r>
                  </w:p>
                </w:tc>
              </w:sdtContent>
            </w:sdt>
            <w:sdt>
              <w:sdtPr>
                <w:lock w:val="contentLocked"/>
                <w:id w:val="1790096785"/>
                <w:tag w:val="goog_rdk_92"/>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3">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731691210"/>
                <w:tag w:val="goog_rdk_93"/>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4">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462771636"/>
                <w:tag w:val="goog_rdk_94"/>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5">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643468364"/>
                <w:tag w:val="goog_rdk_95"/>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6">
                    <w:pPr>
                      <w:tabs>
                        <w:tab w:val="right" w:leader="none" w:pos="9360"/>
                      </w:tabs>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851297389"/>
                <w:tag w:val="goog_rdk_96"/>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7">
                    <w:pPr>
                      <w:spacing w:line="276" w:lineRule="auto"/>
                      <w:jc w:val="center"/>
                      <w:rPr>
                        <w:sz w:val="20"/>
                        <w:szCs w:val="20"/>
                      </w:rPr>
                    </w:pPr>
                    <w:r w:rsidDel="00000000" w:rsidR="00000000" w:rsidRPr="00000000">
                      <w:rPr>
                        <w:sz w:val="20"/>
                        <w:szCs w:val="20"/>
                        <w:rtl w:val="0"/>
                      </w:rPr>
                      <w:t xml:space="preserve">Energy</w:t>
                    </w:r>
                  </w:p>
                </w:tc>
              </w:sdtContent>
            </w:sdt>
          </w:tr>
          <w:tr>
            <w:trPr>
              <w:cantSplit w:val="0"/>
              <w:trHeight w:val="961" w:hRule="atLeast"/>
              <w:tblHeader w:val="0"/>
            </w:trPr>
            <w:sdt>
              <w:sdtPr>
                <w:lock w:val="contentLocked"/>
                <w:id w:val="-976280771"/>
                <w:tag w:val="goog_rdk_97"/>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8">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May 4 - May 8</w:t>
                    </w:r>
                  </w:p>
                </w:tc>
              </w:sdtContent>
            </w:sdt>
            <w:sdt>
              <w:sdtPr>
                <w:lock w:val="contentLocked"/>
                <w:id w:val="101939844"/>
                <w:tag w:val="goog_rdk_98"/>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9">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88329580"/>
                <w:tag w:val="goog_rdk_99"/>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A">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334064403"/>
                <w:tag w:val="goog_rdk_100"/>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B">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921446588"/>
                <w:tag w:val="goog_rdk_101"/>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C">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722922507"/>
                <w:tag w:val="goog_rdk_102"/>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BD">
                    <w:pPr>
                      <w:spacing w:line="276" w:lineRule="auto"/>
                      <w:jc w:val="center"/>
                      <w:rPr>
                        <w:sz w:val="26"/>
                        <w:szCs w:val="26"/>
                      </w:rPr>
                    </w:pPr>
                    <w:r w:rsidDel="00000000" w:rsidR="00000000" w:rsidRPr="00000000">
                      <w:rPr>
                        <w:sz w:val="26"/>
                        <w:szCs w:val="26"/>
                        <w:rtl w:val="0"/>
                      </w:rPr>
                      <w:t xml:space="preserve">District PD-Day</w:t>
                    </w:r>
                  </w:p>
                </w:tc>
              </w:sdtContent>
            </w:sdt>
          </w:tr>
          <w:tr>
            <w:trPr>
              <w:cantSplit w:val="0"/>
              <w:trHeight w:val="961" w:hRule="atLeast"/>
              <w:tblHeader w:val="0"/>
            </w:trPr>
            <w:sdt>
              <w:sdtPr>
                <w:lock w:val="contentLocked"/>
                <w:id w:val="-813236556"/>
                <w:tag w:val="goog_rdk_103"/>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E">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May 11 - May 15</w:t>
                    </w:r>
                  </w:p>
                </w:tc>
              </w:sdtContent>
            </w:sdt>
            <w:sdt>
              <w:sdtPr>
                <w:lock w:val="contentLocked"/>
                <w:id w:val="-1416056714"/>
                <w:tag w:val="goog_rdk_104"/>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BF">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837530061"/>
                <w:tag w:val="goog_rdk_105"/>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0">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939961446"/>
                <w:tag w:val="goog_rdk_106"/>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1">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019932809"/>
                <w:tag w:val="goog_rdk_107"/>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2">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530171950"/>
                <w:tag w:val="goog_rdk_108"/>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3">
                    <w:pPr>
                      <w:spacing w:line="276" w:lineRule="auto"/>
                      <w:jc w:val="center"/>
                      <w:rPr>
                        <w:sz w:val="20"/>
                        <w:szCs w:val="20"/>
                      </w:rPr>
                    </w:pPr>
                    <w:r w:rsidDel="00000000" w:rsidR="00000000" w:rsidRPr="00000000">
                      <w:rPr>
                        <w:sz w:val="20"/>
                        <w:szCs w:val="20"/>
                        <w:rtl w:val="0"/>
                      </w:rPr>
                      <w:t xml:space="preserve">Energy</w:t>
                    </w:r>
                  </w:p>
                </w:tc>
              </w:sdtContent>
            </w:sdt>
          </w:tr>
          <w:tr>
            <w:trPr>
              <w:cantSplit w:val="0"/>
              <w:trHeight w:val="961" w:hRule="atLeast"/>
              <w:tblHeader w:val="0"/>
            </w:trPr>
            <w:sdt>
              <w:sdtPr>
                <w:lock w:val="contentLocked"/>
                <w:id w:val="-1867800307"/>
                <w:tag w:val="goog_rdk_109"/>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C4">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May 18 - May 22</w:t>
                    </w:r>
                  </w:p>
                </w:tc>
              </w:sdtContent>
            </w:sdt>
            <w:sdt>
              <w:sdtPr>
                <w:lock w:val="contentLocked"/>
                <w:id w:val="-1331573253"/>
                <w:tag w:val="goog_rdk_110"/>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C5">
                    <w:pPr>
                      <w:spacing w:line="276" w:lineRule="auto"/>
                      <w:jc w:val="center"/>
                      <w:rPr>
                        <w:sz w:val="26"/>
                        <w:szCs w:val="26"/>
                      </w:rPr>
                    </w:pPr>
                    <w:r w:rsidDel="00000000" w:rsidR="00000000" w:rsidRPr="00000000">
                      <w:rPr>
                        <w:sz w:val="26"/>
                        <w:szCs w:val="26"/>
                        <w:rtl w:val="0"/>
                      </w:rPr>
                      <w:t xml:space="preserve">Victoria Day</w:t>
                    </w:r>
                  </w:p>
                </w:tc>
              </w:sdtContent>
            </w:sdt>
            <w:sdt>
              <w:sdtPr>
                <w:lock w:val="contentLocked"/>
                <w:id w:val="-2044825045"/>
                <w:tag w:val="goog_rdk_111"/>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6">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520544900"/>
                <w:tag w:val="goog_rdk_112"/>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7">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554147283"/>
                <w:tag w:val="goog_rdk_113"/>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8">
                    <w:pPr>
                      <w:tabs>
                        <w:tab w:val="right" w:leader="none" w:pos="9360"/>
                      </w:tabs>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471890946"/>
                <w:tag w:val="goog_rdk_114"/>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9">
                    <w:pPr>
                      <w:spacing w:line="276" w:lineRule="auto"/>
                      <w:jc w:val="center"/>
                      <w:rPr>
                        <w:sz w:val="20"/>
                        <w:szCs w:val="20"/>
                      </w:rPr>
                    </w:pPr>
                    <w:r w:rsidDel="00000000" w:rsidR="00000000" w:rsidRPr="00000000">
                      <w:rPr>
                        <w:sz w:val="20"/>
                        <w:szCs w:val="20"/>
                        <w:rtl w:val="0"/>
                      </w:rPr>
                      <w:t xml:space="preserve">Energy</w:t>
                    </w:r>
                  </w:p>
                </w:tc>
              </w:sdtContent>
            </w:sdt>
          </w:tr>
          <w:tr>
            <w:trPr>
              <w:cantSplit w:val="0"/>
              <w:trHeight w:val="961" w:hRule="atLeast"/>
              <w:tblHeader w:val="0"/>
            </w:trPr>
            <w:sdt>
              <w:sdtPr>
                <w:lock w:val="contentLocked"/>
                <w:id w:val="-1428039571"/>
                <w:tag w:val="goog_rdk_115"/>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CA">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May 25 - May 29</w:t>
                    </w:r>
                  </w:p>
                </w:tc>
              </w:sdtContent>
            </w:sdt>
            <w:sdt>
              <w:sdtPr>
                <w:lock w:val="contentLocked"/>
                <w:id w:val="89990616"/>
                <w:tag w:val="goog_rdk_116"/>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B">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521374189"/>
                <w:tag w:val="goog_rdk_117"/>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C">
                    <w:pPr>
                      <w:spacing w:line="276" w:lineRule="auto"/>
                      <w:jc w:val="center"/>
                      <w:rPr>
                        <w:sz w:val="20"/>
                        <w:szCs w:val="20"/>
                      </w:rPr>
                    </w:pPr>
                    <w:r w:rsidDel="00000000" w:rsidR="00000000" w:rsidRPr="00000000">
                      <w:rPr>
                        <w:sz w:val="20"/>
                        <w:szCs w:val="20"/>
                        <w:rtl w:val="0"/>
                      </w:rPr>
                      <w:t xml:space="preserve">Energy</w:t>
                    </w:r>
                  </w:p>
                </w:tc>
              </w:sdtContent>
            </w:sdt>
            <w:sdt>
              <w:sdtPr>
                <w:lock w:val="contentLocked"/>
                <w:id w:val="-1802350419"/>
                <w:tag w:val="goog_rdk_118"/>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CD">
                    <w:pPr>
                      <w:spacing w:line="276" w:lineRule="auto"/>
                      <w:jc w:val="center"/>
                      <w:rPr>
                        <w:sz w:val="20"/>
                        <w:szCs w:val="20"/>
                      </w:rPr>
                    </w:pPr>
                    <w:r w:rsidDel="00000000" w:rsidR="00000000" w:rsidRPr="00000000">
                      <w:rPr>
                        <w:sz w:val="20"/>
                        <w:szCs w:val="20"/>
                        <w:rtl w:val="0"/>
                      </w:rPr>
                      <w:t xml:space="preserve">Astronomy</w:t>
                    </w:r>
                  </w:p>
                </w:tc>
              </w:sdtContent>
            </w:sdt>
            <w:sdt>
              <w:sdtPr>
                <w:lock w:val="contentLocked"/>
                <w:id w:val="1307235208"/>
                <w:tag w:val="goog_rdk_119"/>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CE">
                    <w:pPr>
                      <w:spacing w:line="276" w:lineRule="auto"/>
                      <w:jc w:val="center"/>
                      <w:rPr>
                        <w:sz w:val="20"/>
                        <w:szCs w:val="20"/>
                      </w:rPr>
                    </w:pPr>
                    <w:r w:rsidDel="00000000" w:rsidR="00000000" w:rsidRPr="00000000">
                      <w:rPr>
                        <w:sz w:val="20"/>
                        <w:szCs w:val="20"/>
                        <w:rtl w:val="0"/>
                      </w:rPr>
                      <w:t xml:space="preserve">Astronomy</w:t>
                    </w:r>
                  </w:p>
                </w:tc>
              </w:sdtContent>
            </w:sdt>
            <w:sdt>
              <w:sdtPr>
                <w:lock w:val="contentLocked"/>
                <w:id w:val="-390992405"/>
                <w:tag w:val="goog_rdk_120"/>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CF">
                    <w:pPr>
                      <w:spacing w:line="276" w:lineRule="auto"/>
                      <w:jc w:val="center"/>
                      <w:rPr>
                        <w:sz w:val="20"/>
                        <w:szCs w:val="20"/>
                      </w:rPr>
                    </w:pPr>
                    <w:r w:rsidDel="00000000" w:rsidR="00000000" w:rsidRPr="00000000">
                      <w:rPr>
                        <w:sz w:val="20"/>
                        <w:szCs w:val="20"/>
                        <w:rtl w:val="0"/>
                      </w:rPr>
                      <w:t xml:space="preserve">Astronomy</w:t>
                    </w:r>
                  </w:p>
                </w:tc>
              </w:sdtContent>
            </w:sdt>
          </w:tr>
          <w:tr>
            <w:trPr>
              <w:cantSplit w:val="0"/>
              <w:trHeight w:val="96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0">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Jun 1 - Jun 5</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1">
                <w:pPr>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2">
                <w:pPr>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3">
                <w:pPr>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4">
                <w:pPr>
                  <w:tabs>
                    <w:tab w:val="right" w:leader="none" w:pos="9360"/>
                  </w:tabs>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5">
                <w:pPr>
                  <w:spacing w:line="276" w:lineRule="auto"/>
                  <w:jc w:val="center"/>
                  <w:rPr>
                    <w:sz w:val="20"/>
                    <w:szCs w:val="20"/>
                  </w:rPr>
                </w:pPr>
                <w:r w:rsidDel="00000000" w:rsidR="00000000" w:rsidRPr="00000000">
                  <w:rPr>
                    <w:sz w:val="20"/>
                    <w:szCs w:val="20"/>
                    <w:rtl w:val="0"/>
                  </w:rPr>
                  <w:t xml:space="preserve">Astronomy</w:t>
                </w:r>
              </w:p>
            </w:tc>
          </w:tr>
          <w:tr>
            <w:trPr>
              <w:cantSplit w:val="0"/>
              <w:trHeight w:val="96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6">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Jun 8 - Jun 12</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7">
                <w:pPr>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8">
                <w:pPr>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9">
                <w:pPr>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A">
                <w:pPr>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B">
                <w:pPr>
                  <w:spacing w:line="276" w:lineRule="auto"/>
                  <w:jc w:val="center"/>
                  <w:rPr>
                    <w:sz w:val="20"/>
                    <w:szCs w:val="20"/>
                  </w:rPr>
                </w:pPr>
                <w:r w:rsidDel="00000000" w:rsidR="00000000" w:rsidRPr="00000000">
                  <w:rPr>
                    <w:sz w:val="20"/>
                    <w:szCs w:val="20"/>
                    <w:rtl w:val="0"/>
                  </w:rPr>
                  <w:t xml:space="preserve">Astronomy</w:t>
                </w:r>
              </w:p>
            </w:tc>
          </w:tr>
          <w:tr>
            <w:trPr>
              <w:cantSplit w:val="0"/>
              <w:trHeight w:val="96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C">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Jun 15 - Jun 19</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D">
                <w:pPr>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E">
                <w:pPr>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DF">
                <w:pPr>
                  <w:spacing w:line="276" w:lineRule="auto"/>
                  <w:jc w:val="center"/>
                  <w:rPr>
                    <w:sz w:val="20"/>
                    <w:szCs w:val="20"/>
                  </w:rPr>
                </w:pPr>
                <w:r w:rsidDel="00000000" w:rsidR="00000000" w:rsidRPr="00000000">
                  <w:rPr>
                    <w:sz w:val="20"/>
                    <w:szCs w:val="20"/>
                    <w:rtl w:val="0"/>
                  </w:rPr>
                  <w:t xml:space="preserve">Astronomy</w:t>
                </w:r>
              </w:p>
            </w:tc>
            <w:tc>
              <w:tcPr>
                <w:tcBorders>
                  <w:top w:color="000000" w:space="0" w:sz="8" w:val="single"/>
                  <w:left w:color="000000" w:space="0" w:sz="8" w:val="single"/>
                  <w:bottom w:color="000000" w:space="0" w:sz="8" w:val="single"/>
                  <w:right w:color="000000" w:space="0" w:sz="8" w:val="single"/>
                </w:tcBorders>
                <w:shd w:fill="d5a6bd" w:val="clear"/>
                <w:tcMar>
                  <w:top w:w="0.0" w:type="dxa"/>
                  <w:left w:w="40.0" w:type="dxa"/>
                  <w:bottom w:w="0.0" w:type="dxa"/>
                  <w:right w:w="40.0" w:type="dxa"/>
                </w:tcMar>
                <w:vAlign w:val="center"/>
              </w:tcPr>
              <w:p w:rsidR="00000000" w:rsidDel="00000000" w:rsidP="00000000" w:rsidRDefault="00000000" w:rsidRPr="00000000" w14:paraId="000000E0">
                <w:pPr>
                  <w:spacing w:line="276" w:lineRule="auto"/>
                  <w:jc w:val="center"/>
                  <w:rPr>
                    <w:sz w:val="26"/>
                    <w:szCs w:val="26"/>
                  </w:rPr>
                </w:pPr>
                <w:r w:rsidDel="00000000" w:rsidR="00000000" w:rsidRPr="00000000">
                  <w:rPr>
                    <w:sz w:val="26"/>
                    <w:szCs w:val="26"/>
                    <w:rtl w:val="0"/>
                  </w:rPr>
                  <w:t xml:space="preserve">Course Wrap-Up</w:t>
                </w:r>
              </w:p>
            </w:tc>
            <w:tc>
              <w:tcPr>
                <w:tcBorders>
                  <w:top w:color="000000" w:space="0" w:sz="8" w:val="single"/>
                  <w:left w:color="000000" w:space="0" w:sz="8" w:val="single"/>
                  <w:bottom w:color="000000" w:space="0" w:sz="8" w:val="single"/>
                  <w:right w:color="000000" w:space="0" w:sz="8" w:val="single"/>
                </w:tcBorders>
                <w:shd w:fill="d5a6bd" w:val="clear"/>
                <w:tcMar>
                  <w:top w:w="0.0" w:type="dxa"/>
                  <w:left w:w="40.0" w:type="dxa"/>
                  <w:bottom w:w="0.0" w:type="dxa"/>
                  <w:right w:w="40.0" w:type="dxa"/>
                </w:tcMar>
                <w:vAlign w:val="center"/>
              </w:tcPr>
              <w:p w:rsidR="00000000" w:rsidDel="00000000" w:rsidP="00000000" w:rsidRDefault="00000000" w:rsidRPr="00000000" w14:paraId="000000E1">
                <w:pPr>
                  <w:tabs>
                    <w:tab w:val="right" w:leader="none" w:pos="9360"/>
                  </w:tabs>
                  <w:spacing w:line="276" w:lineRule="auto"/>
                  <w:jc w:val="center"/>
                  <w:rPr>
                    <w:sz w:val="26"/>
                    <w:szCs w:val="26"/>
                  </w:rPr>
                </w:pPr>
                <w:r w:rsidDel="00000000" w:rsidR="00000000" w:rsidRPr="00000000">
                  <w:rPr>
                    <w:sz w:val="26"/>
                    <w:szCs w:val="26"/>
                    <w:rtl w:val="0"/>
                  </w:rPr>
                  <w:t xml:space="preserve">Course Wrap-Up</w:t>
                </w:r>
              </w:p>
            </w:tc>
          </w:tr>
          <w:tr>
            <w:trPr>
              <w:cantSplit w:val="0"/>
              <w:trHeight w:val="961"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E2">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Jun 22 - Jun 26</w:t>
                </w:r>
              </w:p>
            </w:tc>
            <w:tc>
              <w:tcPr>
                <w:tcBorders>
                  <w:top w:color="000000" w:space="0" w:sz="8" w:val="single"/>
                  <w:left w:color="000000" w:space="0" w:sz="8" w:val="single"/>
                  <w:bottom w:color="000000" w:space="0" w:sz="8" w:val="single"/>
                  <w:right w:color="000000" w:space="0" w:sz="8" w:val="single"/>
                </w:tcBorders>
                <w:shd w:fill="d5a6bd" w:val="clear"/>
                <w:tcMar>
                  <w:top w:w="0.0" w:type="dxa"/>
                  <w:left w:w="40.0" w:type="dxa"/>
                  <w:bottom w:w="0.0" w:type="dxa"/>
                  <w:right w:w="40.0" w:type="dxa"/>
                </w:tcMar>
                <w:vAlign w:val="center"/>
              </w:tcPr>
              <w:p w:rsidR="00000000" w:rsidDel="00000000" w:rsidP="00000000" w:rsidRDefault="00000000" w:rsidRPr="00000000" w14:paraId="000000E3">
                <w:pPr>
                  <w:spacing w:line="276" w:lineRule="auto"/>
                  <w:jc w:val="center"/>
                  <w:rPr>
                    <w:sz w:val="26"/>
                    <w:szCs w:val="26"/>
                  </w:rPr>
                </w:pPr>
                <w:r w:rsidDel="00000000" w:rsidR="00000000" w:rsidRPr="00000000">
                  <w:rPr>
                    <w:sz w:val="26"/>
                    <w:szCs w:val="26"/>
                    <w:rtl w:val="0"/>
                  </w:rPr>
                  <w:t xml:space="preserve">Course Wrap-Up</w:t>
                </w:r>
              </w:p>
            </w:tc>
            <w:tc>
              <w:tcPr>
                <w:tcBorders>
                  <w:top w:color="000000" w:space="0" w:sz="8" w:val="single"/>
                  <w:left w:color="000000" w:space="0" w:sz="8" w:val="single"/>
                  <w:bottom w:color="000000" w:space="0" w:sz="8" w:val="single"/>
                  <w:right w:color="000000" w:space="0" w:sz="8" w:val="single"/>
                </w:tcBorders>
                <w:shd w:fill="d5a6bd" w:val="clear"/>
                <w:tcMar>
                  <w:top w:w="0.0" w:type="dxa"/>
                  <w:left w:w="40.0" w:type="dxa"/>
                  <w:bottom w:w="0.0" w:type="dxa"/>
                  <w:right w:w="40.0" w:type="dxa"/>
                </w:tcMar>
                <w:vAlign w:val="center"/>
              </w:tcPr>
              <w:p w:rsidR="00000000" w:rsidDel="00000000" w:rsidP="00000000" w:rsidRDefault="00000000" w:rsidRPr="00000000" w14:paraId="000000E4">
                <w:pPr>
                  <w:spacing w:line="276" w:lineRule="auto"/>
                  <w:jc w:val="center"/>
                  <w:rPr>
                    <w:sz w:val="26"/>
                    <w:szCs w:val="26"/>
                  </w:rPr>
                </w:pPr>
                <w:r w:rsidDel="00000000" w:rsidR="00000000" w:rsidRPr="00000000">
                  <w:rPr>
                    <w:sz w:val="26"/>
                    <w:szCs w:val="26"/>
                    <w:rtl w:val="0"/>
                  </w:rPr>
                  <w:t xml:space="preserve">Course Wrap-Up</w:t>
                </w:r>
              </w:p>
            </w:tc>
            <w:tc>
              <w:tcPr>
                <w:tcBorders>
                  <w:top w:color="000000" w:space="0" w:sz="8" w:val="single"/>
                  <w:left w:color="000000" w:space="0" w:sz="8" w:val="single"/>
                  <w:bottom w:color="000000" w:space="0" w:sz="8" w:val="single"/>
                  <w:right w:color="000000" w:space="0" w:sz="8" w:val="single"/>
                </w:tcBorders>
                <w:shd w:fill="d5a6bd" w:val="clear"/>
                <w:tcMar>
                  <w:top w:w="0.0" w:type="dxa"/>
                  <w:left w:w="40.0" w:type="dxa"/>
                  <w:bottom w:w="0.0" w:type="dxa"/>
                  <w:right w:w="40.0" w:type="dxa"/>
                </w:tcMar>
                <w:vAlign w:val="center"/>
              </w:tcPr>
              <w:p w:rsidR="00000000" w:rsidDel="00000000" w:rsidP="00000000" w:rsidRDefault="00000000" w:rsidRPr="00000000" w14:paraId="000000E5">
                <w:pPr>
                  <w:spacing w:line="276" w:lineRule="auto"/>
                  <w:jc w:val="center"/>
                  <w:rPr>
                    <w:sz w:val="26"/>
                    <w:szCs w:val="26"/>
                  </w:rPr>
                </w:pPr>
                <w:r w:rsidDel="00000000" w:rsidR="00000000" w:rsidRPr="00000000">
                  <w:rPr>
                    <w:sz w:val="26"/>
                    <w:szCs w:val="26"/>
                    <w:rtl w:val="0"/>
                  </w:rPr>
                  <w:t xml:space="preserve">Course Wrap-Up</w:t>
                </w:r>
              </w:p>
            </w:tc>
            <w:tc>
              <w:tcPr>
                <w:tcBorders>
                  <w:top w:color="000000" w:space="0" w:sz="8" w:val="single"/>
                  <w:left w:color="000000" w:space="0" w:sz="8" w:val="single"/>
                  <w:bottom w:color="000000" w:space="0" w:sz="8" w:val="single"/>
                  <w:right w:color="000000" w:space="0" w:sz="8" w:val="single"/>
                </w:tcBorders>
                <w:shd w:fill="d5a6bd" w:val="clear"/>
                <w:tcMar>
                  <w:top w:w="0.0" w:type="dxa"/>
                  <w:left w:w="40.0" w:type="dxa"/>
                  <w:bottom w:w="0.0" w:type="dxa"/>
                  <w:right w:w="40.0" w:type="dxa"/>
                </w:tcMar>
                <w:vAlign w:val="center"/>
              </w:tcPr>
              <w:p w:rsidR="00000000" w:rsidDel="00000000" w:rsidP="00000000" w:rsidRDefault="00000000" w:rsidRPr="00000000" w14:paraId="000000E6">
                <w:pPr>
                  <w:spacing w:line="276" w:lineRule="auto"/>
                  <w:jc w:val="center"/>
                  <w:rPr>
                    <w:sz w:val="26"/>
                    <w:szCs w:val="26"/>
                  </w:rPr>
                </w:pPr>
                <w:r w:rsidDel="00000000" w:rsidR="00000000" w:rsidRPr="00000000">
                  <w:rPr>
                    <w:sz w:val="26"/>
                    <w:szCs w:val="26"/>
                    <w:rtl w:val="0"/>
                  </w:rPr>
                  <w:t xml:space="preserve">Course Wrap-Up</w:t>
                </w:r>
              </w:p>
            </w:tc>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E7">
                <w:pPr>
                  <w:spacing w:line="276" w:lineRule="auto"/>
                  <w:jc w:val="center"/>
                  <w:rPr>
                    <w:sz w:val="26"/>
                    <w:szCs w:val="26"/>
                  </w:rPr>
                </w:pPr>
                <w:r w:rsidDel="00000000" w:rsidR="00000000" w:rsidRPr="00000000">
                  <w:rPr>
                    <w:sz w:val="26"/>
                    <w:szCs w:val="26"/>
                    <w:rtl w:val="0"/>
                  </w:rPr>
                  <w:t xml:space="preserve">Administrative Day</w:t>
                </w:r>
              </w:p>
            </w:tc>
          </w:tr>
        </w:tbl>
      </w:sdtContent>
    </w:sdt>
    <w:p w:rsidR="00000000" w:rsidDel="00000000" w:rsidP="00000000" w:rsidRDefault="00000000" w:rsidRPr="00000000" w14:paraId="000000E8">
      <w:pPr>
        <w:spacing w:line="276" w:lineRule="auto"/>
        <w:ind w:left="-720" w:right="-300" w:firstLine="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9">
      <w:pPr>
        <w:pStyle w:val="Heading1"/>
        <w:shd w:fill="ffffff" w:val="clear"/>
        <w:spacing w:line="276" w:lineRule="auto"/>
        <w:ind w:left="0" w:right="-300" w:firstLine="0"/>
        <w:rPr>
          <w:rFonts w:ascii="Times New Roman" w:cs="Times New Roman" w:eastAsia="Times New Roman" w:hAnsi="Times New Roman"/>
        </w:rPr>
      </w:pPr>
      <w:bookmarkStart w:colFirst="0" w:colLast="0" w:name="_heading=h.ynl9jawqv5ty" w:id="11"/>
      <w:bookmarkEnd w:id="11"/>
      <w:r w:rsidDel="00000000" w:rsidR="00000000" w:rsidRPr="00000000">
        <w:rPr>
          <w:rFonts w:ascii="Times New Roman" w:cs="Times New Roman" w:eastAsia="Times New Roman" w:hAnsi="Times New Roman"/>
          <w:rtl w:val="0"/>
        </w:rPr>
        <w:t xml:space="preserve">ASSESSMENT</w:t>
      </w:r>
    </w:p>
    <w:p w:rsidR="00000000" w:rsidDel="00000000" w:rsidP="00000000" w:rsidRDefault="00000000" w:rsidRPr="00000000" w14:paraId="000000EA">
      <w:pPr>
        <w:shd w:fill="ffffff" w:val="clear"/>
        <w:spacing w:line="276" w:lineRule="auto"/>
        <w:ind w:right="-300"/>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3314700</wp:posOffset>
            </wp:positionH>
            <wp:positionV relativeFrom="paragraph">
              <wp:posOffset>209550</wp:posOffset>
            </wp:positionV>
            <wp:extent cx="2624138" cy="2263098"/>
            <wp:effectExtent b="0" l="0" r="0" t="0"/>
            <wp:wrapSquare wrapText="bothSides" distB="114300" distT="114300" distL="114300" distR="114300"/>
            <wp:docPr id="71" name="image2.png"/>
            <a:graphic>
              <a:graphicData uri="http://schemas.openxmlformats.org/drawingml/2006/picture">
                <pic:pic>
                  <pic:nvPicPr>
                    <pic:cNvPr id="0" name="image2.png"/>
                    <pic:cNvPicPr preferRelativeResize="0"/>
                  </pic:nvPicPr>
                  <pic:blipFill>
                    <a:blip r:embed="rId46"/>
                    <a:srcRect b="0" l="0" r="0" t="0"/>
                    <a:stretch>
                      <a:fillRect/>
                    </a:stretch>
                  </pic:blipFill>
                  <pic:spPr>
                    <a:xfrm>
                      <a:off x="0" y="0"/>
                      <a:ext cx="2624138" cy="2263098"/>
                    </a:xfrm>
                    <a:prstGeom prst="rect"/>
                    <a:ln/>
                  </pic:spPr>
                </pic:pic>
              </a:graphicData>
            </a:graphic>
          </wp:anchor>
        </w:drawing>
      </w:r>
    </w:p>
    <w:p w:rsidR="00000000" w:rsidDel="00000000" w:rsidP="00000000" w:rsidRDefault="00000000" w:rsidRPr="00000000" w14:paraId="000000EB">
      <w:pPr>
        <w:shd w:fill="ffffff" w:val="clea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teacher is interested in observing the improvements and learning that take place rather than searching for errors on multiple choice exams.</w:t>
      </w:r>
    </w:p>
    <w:p w:rsidR="00000000" w:rsidDel="00000000" w:rsidP="00000000" w:rsidRDefault="00000000" w:rsidRPr="00000000" w14:paraId="000000EC">
      <w:pPr>
        <w:shd w:fill="ffffff" w:val="clea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hd w:fill="ffffff" w:val="clea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result, you will be asked to demonstrate your learning through conversations, observations, and products. Everything counts, </w:t>
      </w:r>
    </w:p>
    <w:p w:rsidR="00000000" w:rsidDel="00000000" w:rsidP="00000000" w:rsidRDefault="00000000" w:rsidRPr="00000000" w14:paraId="000000EE">
      <w:pPr>
        <w:shd w:fill="ffffff" w:val="clea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hd w:fill="ffffff" w:val="clea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movement from a points-gathering system of grading to a data-gathering system. When learning is prioritized, assessment must reflect that. </w:t>
      </w:r>
    </w:p>
    <w:p w:rsidR="00000000" w:rsidDel="00000000" w:rsidP="00000000" w:rsidRDefault="00000000" w:rsidRPr="00000000" w14:paraId="000000F0">
      <w:pPr>
        <w:shd w:fill="ffffff" w:val="clea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hd w:fill="ffffff" w:val="clear"/>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1625600"/>
            <wp:effectExtent b="0" l="0" r="0" t="0"/>
            <wp:docPr id="74" name="image3.png"/>
            <a:graphic>
              <a:graphicData uri="http://schemas.openxmlformats.org/drawingml/2006/picture">
                <pic:pic>
                  <pic:nvPicPr>
                    <pic:cNvPr id="0" name="image3.png"/>
                    <pic:cNvPicPr preferRelativeResize="0"/>
                  </pic:nvPicPr>
                  <pic:blipFill>
                    <a:blip r:embed="rId47"/>
                    <a:srcRect b="0" l="0" r="0" t="0"/>
                    <a:stretch>
                      <a:fillRect/>
                    </a:stretch>
                  </pic:blipFill>
                  <pic:spPr>
                    <a:xfrm>
                      <a:off x="0" y="0"/>
                      <a:ext cx="5943600" cy="162560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562931</wp:posOffset>
            </wp:positionV>
            <wp:extent cx="2890838" cy="1103944"/>
            <wp:effectExtent b="0" l="0" r="0" t="0"/>
            <wp:wrapNone/>
            <wp:docPr id="73" name="image4.png"/>
            <a:graphic>
              <a:graphicData uri="http://schemas.openxmlformats.org/drawingml/2006/picture">
                <pic:pic>
                  <pic:nvPicPr>
                    <pic:cNvPr id="0" name="image4.png"/>
                    <pic:cNvPicPr preferRelativeResize="0"/>
                  </pic:nvPicPr>
                  <pic:blipFill>
                    <a:blip r:embed="rId48"/>
                    <a:srcRect b="0" l="0" r="0" t="0"/>
                    <a:stretch>
                      <a:fillRect/>
                    </a:stretch>
                  </pic:blipFill>
                  <pic:spPr>
                    <a:xfrm>
                      <a:off x="0" y="0"/>
                      <a:ext cx="2890838" cy="1103944"/>
                    </a:xfrm>
                    <a:prstGeom prst="rect"/>
                    <a:ln/>
                  </pic:spPr>
                </pic:pic>
              </a:graphicData>
            </a:graphic>
          </wp:anchor>
        </w:drawing>
      </w:r>
    </w:p>
    <w:p w:rsidR="00000000" w:rsidDel="00000000" w:rsidP="00000000" w:rsidRDefault="00000000" w:rsidRPr="00000000" w14:paraId="000000F2">
      <w:pPr>
        <w:shd w:fill="ffffff" w:val="clea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hd w:fill="ffffff" w:val="clea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teacher will provide immediate, verbal feedback and will use a variety of forms of assessment throughout the course. In addition, each learning opportunity will provide information that will be used while assigning your final grade. All students should be able to meaningfully participate in tasks and make sense of their learning.</w:t>
      </w:r>
    </w:p>
    <w:p w:rsidR="00000000" w:rsidDel="00000000" w:rsidP="00000000" w:rsidRDefault="00000000" w:rsidRPr="00000000" w14:paraId="000000F4">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may not be able to meaningfully participate in activities without having previously discerned key attributes. Tasks might require students to have previously discerned one or more attributes in a given context. Previous learning and experiences will lend meaning and opportunity for students participating in inquiries as they apply what they have learned so far to new situations.</w:t>
      </w:r>
    </w:p>
    <w:p w:rsidR="00000000" w:rsidDel="00000000" w:rsidP="00000000" w:rsidRDefault="00000000" w:rsidRPr="00000000" w14:paraId="000000F6">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will need to engage in dialogue, discern key ideas, and overcome potential frustrations and impediments. Meaningful participation in tasks will alert educators to students who may wish to widen or deepen their understanding of the material and the purposes therein.</w:t>
      </w:r>
    </w:p>
    <w:p w:rsidR="00000000" w:rsidDel="00000000" w:rsidP="00000000" w:rsidRDefault="00000000" w:rsidRPr="00000000" w14:paraId="000000F8">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tabs>
          <w:tab w:val="right" w:leader="none" w:pos="9360"/>
          <w:tab w:val="left" w:leader="none" w:pos="2379"/>
        </w:tabs>
        <w:spacing w:line="276" w:lineRule="auto"/>
        <w:ind w:right="-300"/>
        <w:rPr/>
      </w:pPr>
      <w:r w:rsidDel="00000000" w:rsidR="00000000" w:rsidRPr="00000000">
        <w:rPr>
          <w:rFonts w:ascii="Times New Roman" w:cs="Times New Roman" w:eastAsia="Times New Roman" w:hAnsi="Times New Roman"/>
          <w:sz w:val="24"/>
          <w:szCs w:val="24"/>
          <w:rtl w:val="0"/>
        </w:rPr>
        <w:t xml:space="preserve">Grades will be determined by looking at a student’s overall performance in each content area, taking into account the development of skills throughout the course and the consistency with which a student demonstrates those skills. A final project will provide students with one last opportunity for learning in the last week of class.</w:t>
      </w:r>
      <w:r w:rsidDel="00000000" w:rsidR="00000000" w:rsidRPr="00000000">
        <w:rPr>
          <w:rtl w:val="0"/>
        </w:rPr>
      </w:r>
    </w:p>
    <w:sectPr>
      <w:headerReference r:id="rId49" w:type="default"/>
      <w:footerReference r:id="rId50" w:type="default"/>
      <w:pgSz w:h="15840" w:w="12240" w:orient="portrait"/>
      <w:pgMar w:bottom="567" w:top="567" w:left="1440" w:right="1440" w:header="731" w:footer="111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tabs>
        <w:tab w:val="left" w:leader="none" w:pos="2379"/>
      </w:tabs>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line="14.399999999999999" w:lineRule="auto"/>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6324600</wp:posOffset>
              </wp:positionH>
              <wp:positionV relativeFrom="paragraph">
                <wp:posOffset>330200</wp:posOffset>
              </wp:positionV>
              <wp:extent cx="327025" cy="276860"/>
              <wp:effectExtent b="0" l="0" r="0" t="0"/>
              <wp:wrapNone/>
              <wp:docPr id="70" name=""/>
              <a:graphic>
                <a:graphicData uri="http://schemas.microsoft.com/office/word/2010/wordprocessingShape">
                  <wps:wsp>
                    <wps:cNvSpPr/>
                    <wps:cNvPr id="2" name="Shape 2"/>
                    <wps:spPr>
                      <a:xfrm>
                        <a:off x="5230113" y="3689195"/>
                        <a:ext cx="231775" cy="181610"/>
                      </a:xfrm>
                      <a:custGeom>
                        <a:rect b="b" l="l" r="r" t="t"/>
                        <a:pathLst>
                          <a:path extrusionOk="0" h="181610" w="231775">
                            <a:moveTo>
                              <a:pt x="0" y="0"/>
                            </a:moveTo>
                            <a:lnTo>
                              <a:pt x="0" y="181610"/>
                            </a:lnTo>
                            <a:lnTo>
                              <a:pt x="231775" y="181610"/>
                            </a:lnTo>
                            <a:lnTo>
                              <a:pt x="231775" y="0"/>
                            </a:lnTo>
                            <a:close/>
                          </a:path>
                        </a:pathLst>
                      </a:custGeom>
                      <a:solidFill>
                        <a:srgbClr val="FFFFFF"/>
                      </a:solidFill>
                      <a:ln>
                        <a:noFill/>
                      </a:ln>
                    </wps:spPr>
                    <wps:txbx>
                      <w:txbxContent>
                        <w:p w:rsidR="00000000" w:rsidDel="00000000" w:rsidP="00000000" w:rsidRDefault="00000000" w:rsidRPr="00000000">
                          <w:pPr>
                            <w:spacing w:after="0" w:before="12.000000476837158" w:line="240"/>
                            <w:ind w:left="60" w:right="0" w:firstLine="54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PAGE 10</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6324600</wp:posOffset>
              </wp:positionH>
              <wp:positionV relativeFrom="paragraph">
                <wp:posOffset>330200</wp:posOffset>
              </wp:positionV>
              <wp:extent cx="327025" cy="276860"/>
              <wp:effectExtent b="0" l="0" r="0" t="0"/>
              <wp:wrapNone/>
              <wp:docPr id="7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327025" cy="27686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uiPriority w:val="9"/>
    <w:qFormat w:val="1"/>
    <w:pPr>
      <w:spacing w:before="77"/>
      <w:ind w:left="22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odyText">
    <w:name w:val="Body Text"/>
    <w:basedOn w:val="Normal"/>
    <w:uiPriority w:val="1"/>
    <w:qFormat w:val="1"/>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uiPriority w:val="11"/>
    <w:qFormat w:val="1"/>
    <w:pPr>
      <w:keepNext w:val="1"/>
      <w:keepLines w:val="1"/>
      <w:tabs>
        <w:tab w:val="left" w:pos="1740"/>
      </w:tabs>
      <w:spacing w:before="254"/>
      <w:ind w:left="220"/>
    </w:pPr>
    <w:rPr>
      <w:rFonts w:ascii="Calibri" w:cs="Calibri" w:eastAsia="Calibri" w:hAnsi="Calibri"/>
      <w:sz w:val="40"/>
      <w:szCs w:val="40"/>
    </w:r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table" w:styleId="a4" w:customStyle="1">
    <w:basedOn w:val="TableNormal"/>
    <w:tblPr>
      <w:tblStyleRowBandSize w:val="1"/>
      <w:tblStyleColBandSize w:val="1"/>
      <w:tblCellMar>
        <w:left w:w="0.0" w:type="dxa"/>
        <w:right w:w="0.0" w:type="dxa"/>
      </w:tblCellMar>
    </w:tbl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tblPr>
      <w:tblStyleRowBandSize w:val="1"/>
      <w:tblStyleColBandSize w:val="1"/>
      <w:tblCellMar>
        <w:left w:w="0.0" w:type="dxa"/>
        <w:right w:w="0.0" w:type="dxa"/>
      </w:tblCellMar>
    </w:tblPr>
  </w:style>
  <w:style w:type="table" w:styleId="a7" w:customStyle="1">
    <w:basedOn w:val="TableNormal"/>
    <w:tblPr>
      <w:tblStyleRowBandSize w:val="1"/>
      <w:tblStyleColBandSize w:val="1"/>
      <w:tblCellMar>
        <w:left w:w="0.0" w:type="dxa"/>
        <w:right w:w="0.0" w:type="dxa"/>
      </w:tblCellMar>
    </w:tblPr>
  </w:style>
  <w:style w:type="table" w:styleId="a8" w:customStyle="1">
    <w:basedOn w:val="TableNormal"/>
    <w:tblPr>
      <w:tblStyleRowBandSize w:val="1"/>
      <w:tblStyleColBandSize w:val="1"/>
      <w:tblCellMar>
        <w:left w:w="0.0" w:type="dxa"/>
        <w:right w:w="0.0" w:type="dxa"/>
      </w:tblCellMar>
    </w:tblPr>
  </w:style>
  <w:style w:type="table" w:styleId="a9" w:customStyle="1">
    <w:basedOn w:val="TableNormal"/>
    <w:tblPr>
      <w:tblStyleRowBandSize w:val="1"/>
      <w:tblStyleColBandSize w:val="1"/>
      <w:tblCellMar>
        <w:left w:w="0.0" w:type="dxa"/>
        <w:right w:w="0.0" w:type="dxa"/>
      </w:tblCellMar>
    </w:tblPr>
  </w:style>
  <w:style w:type="table" w:styleId="aa" w:customStyle="1">
    <w:basedOn w:val="TableNormal"/>
    <w:tblPr>
      <w:tblStyleRowBandSize w:val="1"/>
      <w:tblStyleColBandSize w:val="1"/>
      <w:tblCellMar>
        <w:left w:w="0.0" w:type="dxa"/>
        <w:right w:w="0.0" w:type="dxa"/>
      </w:tblCellMar>
    </w:tblPr>
  </w:style>
  <w:style w:type="table" w:styleId="ab" w:customStyle="1">
    <w:basedOn w:val="TableNormal"/>
    <w:tblPr>
      <w:tblStyleRowBandSize w:val="1"/>
      <w:tblStyleColBandSize w:val="1"/>
      <w:tblCellMar>
        <w:left w:w="0.0" w:type="dxa"/>
        <w:right w:w="0.0" w:type="dxa"/>
      </w:tblCellMar>
    </w:tblPr>
  </w:style>
  <w:style w:type="table" w:styleId="ac" w:customStyle="1">
    <w:basedOn w:val="TableNormal"/>
    <w:tblPr>
      <w:tblStyleRowBandSize w:val="1"/>
      <w:tblStyleColBandSize w:val="1"/>
      <w:tblCellMar>
        <w:left w:w="0.0" w:type="dxa"/>
        <w:right w:w="0.0" w:type="dxa"/>
      </w:tblCellMar>
    </w:tblPr>
  </w:style>
  <w:style w:type="table" w:styleId="ad" w:customStyle="1">
    <w:basedOn w:val="TableNormal"/>
    <w:tblPr>
      <w:tblStyleRowBandSize w:val="1"/>
      <w:tblStyleColBandSize w:val="1"/>
      <w:tblCellMar>
        <w:left w:w="0.0" w:type="dxa"/>
        <w:right w:w="0.0" w:type="dxa"/>
      </w:tblCellMar>
    </w:tblPr>
  </w:style>
  <w:style w:type="table" w:styleId="ae" w:customStyle="1">
    <w:basedOn w:val="TableNormal"/>
    <w:tblPr>
      <w:tblStyleRowBandSize w:val="1"/>
      <w:tblStyleColBandSize w:val="1"/>
      <w:tblCellMar>
        <w:left w:w="0.0" w:type="dxa"/>
        <w:right w:w="0.0" w:type="dxa"/>
      </w:tblCellMar>
    </w:tblPr>
  </w:style>
  <w:style w:type="table" w:styleId="af" w:customStyle="1">
    <w:basedOn w:val="TableNormal"/>
    <w:tblPr>
      <w:tblStyleRowBandSize w:val="1"/>
      <w:tblStyleColBandSize w:val="1"/>
      <w:tblCellMar>
        <w:left w:w="0.0" w:type="dxa"/>
        <w:right w:w="0.0" w:type="dxa"/>
      </w:tblCellMar>
    </w:tblPr>
  </w:style>
  <w:style w:type="table" w:styleId="af0" w:customStyle="1">
    <w:basedOn w:val="TableNormal"/>
    <w:tblPr>
      <w:tblStyleRowBandSize w:val="1"/>
      <w:tblStyleColBandSize w:val="1"/>
      <w:tblCellMar>
        <w:left w:w="0.0" w:type="dxa"/>
        <w:right w:w="0.0" w:type="dxa"/>
      </w:tblCellMar>
    </w:tblPr>
  </w:style>
  <w:style w:type="table" w:styleId="af1" w:customStyle="1">
    <w:basedOn w:val="TableNormal"/>
    <w:tblPr>
      <w:tblStyleRowBandSize w:val="1"/>
      <w:tblStyleColBandSize w:val="1"/>
      <w:tblCellMar>
        <w:left w:w="0.0" w:type="dxa"/>
        <w:right w:w="0.0" w:type="dxa"/>
      </w:tblCellMar>
    </w:tblPr>
  </w:style>
  <w:style w:type="table" w:styleId="af2" w:customStyle="1">
    <w:basedOn w:val="TableNormal"/>
    <w:tblPr>
      <w:tblStyleRowBandSize w:val="1"/>
      <w:tblStyleColBandSize w:val="1"/>
      <w:tblCellMar>
        <w:left w:w="0.0" w:type="dxa"/>
        <w:right w:w="0.0" w:type="dxa"/>
      </w:tblCellMar>
    </w:tblPr>
  </w:style>
  <w:style w:type="table" w:styleId="af3" w:customStyle="1">
    <w:basedOn w:val="TableNormal"/>
    <w:tblPr>
      <w:tblStyleRowBandSize w:val="1"/>
      <w:tblStyleColBandSize w:val="1"/>
      <w:tblCellMar>
        <w:left w:w="0.0" w:type="dxa"/>
        <w:right w:w="0.0" w:type="dxa"/>
      </w:tblCellMar>
    </w:tblPr>
  </w:style>
  <w:style w:type="table" w:styleId="af4" w:customStyle="1">
    <w:basedOn w:val="TableNormal"/>
    <w:tblPr>
      <w:tblStyleRowBandSize w:val="1"/>
      <w:tblStyleColBandSize w:val="1"/>
      <w:tblCellMar>
        <w:left w:w="0.0" w:type="dxa"/>
        <w:right w:w="0.0" w:type="dxa"/>
      </w:tblCellMar>
    </w:tblPr>
  </w:style>
  <w:style w:type="table" w:styleId="af5" w:customStyle="1">
    <w:basedOn w:val="TableNormal"/>
    <w:tblPr>
      <w:tblStyleRowBandSize w:val="1"/>
      <w:tblStyleColBandSize w:val="1"/>
      <w:tblCellMar>
        <w:left w:w="0.0" w:type="dxa"/>
        <w:right w:w="0.0" w:type="dxa"/>
      </w:tblCellMar>
    </w:tblPr>
  </w:style>
  <w:style w:type="table" w:styleId="af6" w:customStyle="1">
    <w:basedOn w:val="TableNormal"/>
    <w:tblPr>
      <w:tblStyleRowBandSize w:val="1"/>
      <w:tblStyleColBandSize w:val="1"/>
      <w:tblCellMar>
        <w:left w:w="0.0" w:type="dxa"/>
        <w:right w:w="0.0" w:type="dxa"/>
      </w:tblCellMar>
    </w:tblPr>
  </w:style>
  <w:style w:type="table" w:styleId="af7" w:customStyle="1">
    <w:basedOn w:val="TableNormal"/>
    <w:tblPr>
      <w:tblStyleRowBandSize w:val="1"/>
      <w:tblStyleColBandSize w:val="1"/>
      <w:tblCellMar>
        <w:left w:w="0.0" w:type="dxa"/>
        <w:right w:w="0.0" w:type="dxa"/>
      </w:tblCellMar>
    </w:tblPr>
  </w:style>
  <w:style w:type="table" w:styleId="af8" w:customStyle="1">
    <w:basedOn w:val="TableNormal"/>
    <w:tblPr>
      <w:tblStyleRowBandSize w:val="1"/>
      <w:tblStyleColBandSize w:val="1"/>
      <w:tblCellMar>
        <w:left w:w="0.0" w:type="dxa"/>
        <w:right w:w="0.0" w:type="dxa"/>
      </w:tblCellMar>
    </w:tblPr>
  </w:style>
  <w:style w:type="table" w:styleId="af9" w:customStyle="1">
    <w:basedOn w:val="TableNormal"/>
    <w:tblPr>
      <w:tblStyleRowBandSize w:val="1"/>
      <w:tblStyleColBandSize w:val="1"/>
      <w:tblCellMar>
        <w:left w:w="0.0" w:type="dxa"/>
        <w:right w:w="0.0" w:type="dxa"/>
      </w:tblCellMar>
    </w:tblPr>
  </w:style>
  <w:style w:type="table" w:styleId="afa" w:customStyle="1">
    <w:basedOn w:val="TableNormal"/>
    <w:tblPr>
      <w:tblStyleRowBandSize w:val="1"/>
      <w:tblStyleColBandSize w:val="1"/>
      <w:tblCellMar>
        <w:left w:w="0.0" w:type="dxa"/>
        <w:right w:w="0.0" w:type="dxa"/>
      </w:tblCellMar>
    </w:tblPr>
  </w:style>
  <w:style w:type="table" w:styleId="afb" w:customStyle="1">
    <w:basedOn w:val="TableNormal"/>
    <w:tblPr>
      <w:tblStyleRowBandSize w:val="1"/>
      <w:tblStyleColBandSize w:val="1"/>
      <w:tblCellMar>
        <w:left w:w="0.0" w:type="dxa"/>
        <w:right w:w="0.0" w:type="dxa"/>
      </w:tblCellMar>
    </w:tblPr>
  </w:style>
  <w:style w:type="table" w:styleId="afc" w:customStyle="1">
    <w:basedOn w:val="TableNormal"/>
    <w:tblPr>
      <w:tblStyleRowBandSize w:val="1"/>
      <w:tblStyleColBandSize w:val="1"/>
      <w:tblCellMar>
        <w:left w:w="0.0" w:type="dxa"/>
        <w:right w:w="0.0" w:type="dxa"/>
      </w:tblCellMar>
    </w:tblPr>
  </w:style>
  <w:style w:type="table" w:styleId="afd" w:customStyle="1">
    <w:basedOn w:val="TableNormal"/>
    <w:tblPr>
      <w:tblStyleRowBandSize w:val="1"/>
      <w:tblStyleColBandSize w:val="1"/>
      <w:tblCellMar>
        <w:left w:w="0.0" w:type="dxa"/>
        <w:right w:w="0.0" w:type="dxa"/>
      </w:tblCellMar>
    </w:tblPr>
  </w:style>
  <w:style w:type="table" w:styleId="afe" w:customStyle="1">
    <w:basedOn w:val="TableNormal"/>
    <w:tblPr>
      <w:tblStyleRowBandSize w:val="1"/>
      <w:tblStyleColBandSize w:val="1"/>
      <w:tblCellMar>
        <w:left w:w="0.0" w:type="dxa"/>
        <w:right w:w="0.0" w:type="dxa"/>
      </w:tblCellMar>
    </w:tblPr>
  </w:style>
  <w:style w:type="table" w:styleId="aff" w:customStyle="1">
    <w:basedOn w:val="TableNormal"/>
    <w:tblPr>
      <w:tblStyleRowBandSize w:val="1"/>
      <w:tblStyleColBandSize w:val="1"/>
      <w:tblCellMar>
        <w:left w:w="0.0" w:type="dxa"/>
        <w:right w:w="0.0" w:type="dxa"/>
      </w:tblCellMar>
    </w:tblPr>
  </w:style>
  <w:style w:type="table" w:styleId="aff0" w:customStyle="1">
    <w:basedOn w:val="TableNormal"/>
    <w:tblPr>
      <w:tblStyleRowBandSize w:val="1"/>
      <w:tblStyleColBandSize w:val="1"/>
      <w:tblCellMar>
        <w:left w:w="0.0" w:type="dxa"/>
        <w:right w:w="0.0" w:type="dxa"/>
      </w:tblCellMar>
    </w:tblPr>
  </w:style>
  <w:style w:type="table" w:styleId="aff1" w:customStyle="1">
    <w:basedOn w:val="TableNormal"/>
    <w:tblPr>
      <w:tblStyleRowBandSize w:val="1"/>
      <w:tblStyleColBandSize w:val="1"/>
      <w:tblCellMar>
        <w:left w:w="0.0" w:type="dxa"/>
        <w:right w:w="0.0" w:type="dxa"/>
      </w:tblCellMar>
    </w:tblPr>
  </w:style>
  <w:style w:type="table" w:styleId="aff2" w:customStyle="1">
    <w:basedOn w:val="TableNormal"/>
    <w:tblPr>
      <w:tblStyleRowBandSize w:val="1"/>
      <w:tblStyleColBandSize w:val="1"/>
      <w:tblCellMar>
        <w:left w:w="0.0" w:type="dxa"/>
        <w:right w:w="0.0" w:type="dxa"/>
      </w:tblCellMar>
    </w:tblPr>
  </w:style>
  <w:style w:type="table" w:styleId="aff3" w:customStyle="1">
    <w:basedOn w:val="TableNormal"/>
    <w:tblPr>
      <w:tblStyleRowBandSize w:val="1"/>
      <w:tblStyleColBandSize w:val="1"/>
      <w:tblCellMar>
        <w:left w:w="0.0" w:type="dxa"/>
        <w:right w:w="0.0" w:type="dxa"/>
      </w:tblCellMar>
    </w:tblPr>
  </w:style>
  <w:style w:type="table" w:styleId="aff4" w:customStyle="1">
    <w:basedOn w:val="TableNormal"/>
    <w:tblPr>
      <w:tblStyleRowBandSize w:val="1"/>
      <w:tblStyleColBandSize w:val="1"/>
      <w:tblCellMar>
        <w:left w:w="0.0" w:type="dxa"/>
        <w:right w:w="0.0" w:type="dxa"/>
      </w:tblCellMar>
    </w:tblPr>
  </w:style>
  <w:style w:type="table" w:styleId="aff5" w:customStyle="1">
    <w:basedOn w:val="TableNormal"/>
    <w:tblPr>
      <w:tblStyleRowBandSize w:val="1"/>
      <w:tblStyleColBandSize w:val="1"/>
      <w:tblCellMar>
        <w:left w:w="0.0" w:type="dxa"/>
        <w:right w:w="0.0" w:type="dxa"/>
      </w:tblCellMar>
    </w:tblPr>
  </w:style>
  <w:style w:type="table" w:styleId="aff6" w:customStyle="1">
    <w:basedOn w:val="TableNormal"/>
    <w:tblPr>
      <w:tblStyleRowBandSize w:val="1"/>
      <w:tblStyleColBandSize w:val="1"/>
      <w:tblCellMar>
        <w:left w:w="0.0" w:type="dxa"/>
        <w:right w:w="0.0" w:type="dxa"/>
      </w:tblCellMar>
    </w:tblPr>
  </w:style>
  <w:style w:type="table" w:styleId="aff7" w:customStyle="1">
    <w:basedOn w:val="TableNormal"/>
    <w:tblPr>
      <w:tblStyleRowBandSize w:val="1"/>
      <w:tblStyleColBandSize w:val="1"/>
      <w:tblCellMar>
        <w:left w:w="0.0" w:type="dxa"/>
        <w:right w:w="0.0" w:type="dxa"/>
      </w:tblCellMar>
    </w:tblPr>
  </w:style>
  <w:style w:type="table" w:styleId="aff8" w:customStyle="1">
    <w:basedOn w:val="TableNormal"/>
    <w:tblPr>
      <w:tblStyleRowBandSize w:val="1"/>
      <w:tblStyleColBandSize w:val="1"/>
      <w:tblCellMar>
        <w:left w:w="0.0" w:type="dxa"/>
        <w:right w:w="0.0" w:type="dxa"/>
      </w:tblCellMar>
    </w:tblPr>
  </w:style>
  <w:style w:type="table" w:styleId="aff9" w:customStyle="1">
    <w:basedOn w:val="TableNormal"/>
    <w:tblPr>
      <w:tblStyleRowBandSize w:val="1"/>
      <w:tblStyleColBandSize w:val="1"/>
      <w:tblCellMar>
        <w:left w:w="0.0" w:type="dxa"/>
        <w:right w:w="0.0" w:type="dxa"/>
      </w:tblCellMar>
    </w:tblPr>
  </w:style>
  <w:style w:type="table" w:styleId="affa" w:customStyle="1">
    <w:basedOn w:val="TableNormal"/>
    <w:tblPr>
      <w:tblStyleRowBandSize w:val="1"/>
      <w:tblStyleColBandSize w:val="1"/>
      <w:tblCellMar>
        <w:left w:w="0.0" w:type="dxa"/>
        <w:right w:w="0.0" w:type="dxa"/>
      </w:tblCellMar>
    </w:tblPr>
  </w:style>
  <w:style w:type="table" w:styleId="affb" w:customStyle="1">
    <w:basedOn w:val="TableNormal"/>
    <w:tblPr>
      <w:tblStyleRowBandSize w:val="1"/>
      <w:tblStyleColBandSize w:val="1"/>
      <w:tblCellMar>
        <w:left w:w="0.0" w:type="dxa"/>
        <w:right w:w="0.0" w:type="dxa"/>
      </w:tblCellMar>
    </w:tblPr>
  </w:style>
  <w:style w:type="table" w:styleId="affc" w:customStyle="1">
    <w:basedOn w:val="TableNormal"/>
    <w:tblPr>
      <w:tblStyleRowBandSize w:val="1"/>
      <w:tblStyleColBandSize w:val="1"/>
      <w:tblCellMar>
        <w:left w:w="0.0" w:type="dxa"/>
        <w:right w:w="0.0" w:type="dxa"/>
      </w:tblCellMar>
    </w:tblPr>
  </w:style>
  <w:style w:type="table" w:styleId="affd" w:customStyle="1">
    <w:basedOn w:val="TableNormal"/>
    <w:tblPr>
      <w:tblStyleRowBandSize w:val="1"/>
      <w:tblStyleColBandSize w:val="1"/>
      <w:tblCellMar>
        <w:left w:w="0.0" w:type="dxa"/>
        <w:right w:w="0.0" w:type="dxa"/>
      </w:tblCellMar>
    </w:tblPr>
  </w:style>
  <w:style w:type="table" w:styleId="affe" w:customStyle="1">
    <w:basedOn w:val="TableNormal"/>
    <w:tblPr>
      <w:tblStyleRowBandSize w:val="1"/>
      <w:tblStyleColBandSize w:val="1"/>
      <w:tblCellMar>
        <w:left w:w="0.0" w:type="dxa"/>
        <w:right w:w="0.0" w:type="dxa"/>
      </w:tblCellMar>
    </w:tblPr>
  </w:style>
  <w:style w:type="table" w:styleId="afff" w:customStyle="1">
    <w:basedOn w:val="TableNormal"/>
    <w:tblPr>
      <w:tblStyleRowBandSize w:val="1"/>
      <w:tblStyleColBandSize w:val="1"/>
      <w:tblCellMar>
        <w:left w:w="0.0" w:type="dxa"/>
        <w:right w:w="0.0" w:type="dxa"/>
      </w:tblCellMar>
    </w:tblPr>
  </w:style>
  <w:style w:type="table" w:styleId="afff0" w:customStyle="1">
    <w:basedOn w:val="TableNormal"/>
    <w:tblPr>
      <w:tblStyleRowBandSize w:val="1"/>
      <w:tblStyleColBandSize w:val="1"/>
      <w:tblCellMar>
        <w:left w:w="0.0" w:type="dxa"/>
        <w:right w:w="0.0" w:type="dxa"/>
      </w:tblCellMar>
    </w:tblPr>
  </w:style>
  <w:style w:type="table" w:styleId="afff1" w:customStyle="1">
    <w:basedOn w:val="TableNormal"/>
    <w:tblPr>
      <w:tblStyleRowBandSize w:val="1"/>
      <w:tblStyleColBandSize w:val="1"/>
      <w:tblCellMar>
        <w:left w:w="0.0" w:type="dxa"/>
        <w:right w:w="0.0" w:type="dxa"/>
      </w:tblCellMar>
    </w:tblPr>
  </w:style>
  <w:style w:type="table" w:styleId="afff2" w:customStyle="1">
    <w:basedOn w:val="TableNormal"/>
    <w:tblPr>
      <w:tblStyleRowBandSize w:val="1"/>
      <w:tblStyleColBandSize w:val="1"/>
      <w:tblCellMar>
        <w:left w:w="0.0" w:type="dxa"/>
        <w:right w:w="0.0" w:type="dxa"/>
      </w:tblCellMar>
    </w:tblPr>
  </w:style>
  <w:style w:type="table" w:styleId="afff3" w:customStyle="1">
    <w:basedOn w:val="TableNormal"/>
    <w:tblPr>
      <w:tblStyleRowBandSize w:val="1"/>
      <w:tblStyleColBandSize w:val="1"/>
      <w:tblCellMar>
        <w:left w:w="0.0" w:type="dxa"/>
        <w:right w:w="0.0" w:type="dxa"/>
      </w:tblCellMar>
    </w:tblPr>
  </w:style>
  <w:style w:type="table" w:styleId="afff4" w:customStyle="1">
    <w:basedOn w:val="TableNormal"/>
    <w:tblPr>
      <w:tblStyleRowBandSize w:val="1"/>
      <w:tblStyleColBandSize w:val="1"/>
      <w:tblCellMar>
        <w:left w:w="0.0" w:type="dxa"/>
        <w:right w:w="0.0" w:type="dxa"/>
      </w:tblCellMar>
    </w:tblPr>
  </w:style>
  <w:style w:type="table" w:styleId="afff5" w:customStyle="1">
    <w:basedOn w:val="TableNormal"/>
    <w:tblPr>
      <w:tblStyleRowBandSize w:val="1"/>
      <w:tblStyleColBandSize w:val="1"/>
      <w:tblCellMar>
        <w:left w:w="0.0" w:type="dxa"/>
        <w:right w:w="0.0" w:type="dxa"/>
      </w:tblCellMar>
    </w:tblPr>
  </w:style>
  <w:style w:type="table" w:styleId="afff6" w:customStyle="1">
    <w:basedOn w:val="TableNormal"/>
    <w:tblPr>
      <w:tblStyleRowBandSize w:val="1"/>
      <w:tblStyleColBandSize w:val="1"/>
      <w:tblCellMar>
        <w:left w:w="0.0" w:type="dxa"/>
        <w:right w:w="0.0" w:type="dxa"/>
      </w:tblCellMar>
    </w:tblPr>
  </w:style>
  <w:style w:type="table" w:styleId="afff7" w:customStyle="1">
    <w:basedOn w:val="TableNormal"/>
    <w:tblPr>
      <w:tblStyleRowBandSize w:val="1"/>
      <w:tblStyleColBandSize w:val="1"/>
      <w:tblCellMar>
        <w:left w:w="0.0" w:type="dxa"/>
        <w:right w:w="0.0" w:type="dxa"/>
      </w:tblCellMar>
    </w:tblPr>
  </w:style>
  <w:style w:type="table" w:styleId="afff8" w:customStyle="1">
    <w:basedOn w:val="TableNormal"/>
    <w:tblPr>
      <w:tblStyleRowBandSize w:val="1"/>
      <w:tblStyleColBandSize w:val="1"/>
      <w:tblCellMar>
        <w:left w:w="0.0" w:type="dxa"/>
        <w:right w:w="0.0" w:type="dxa"/>
      </w:tblCellMar>
    </w:tblPr>
  </w:style>
  <w:style w:type="table" w:styleId="afff9" w:customStyle="1">
    <w:basedOn w:val="TableNormal"/>
    <w:tblPr>
      <w:tblStyleRowBandSize w:val="1"/>
      <w:tblStyleColBandSize w:val="1"/>
      <w:tblCellMar>
        <w:left w:w="0.0" w:type="dxa"/>
        <w:right w:w="0.0" w:type="dxa"/>
      </w:tblCellMar>
    </w:tblPr>
  </w:style>
  <w:style w:type="table" w:styleId="afffa" w:customStyle="1">
    <w:basedOn w:val="TableNormal"/>
    <w:tblPr>
      <w:tblStyleRowBandSize w:val="1"/>
      <w:tblStyleColBandSize w:val="1"/>
      <w:tblCellMar>
        <w:left w:w="0.0" w:type="dxa"/>
        <w:right w:w="0.0" w:type="dxa"/>
      </w:tblCellMar>
    </w:tblPr>
  </w:style>
  <w:style w:type="table" w:styleId="afffb" w:customStyle="1">
    <w:basedOn w:val="TableNormal"/>
    <w:tblPr>
      <w:tblStyleRowBandSize w:val="1"/>
      <w:tblStyleColBandSize w:val="1"/>
      <w:tblCellMar>
        <w:left w:w="0.0" w:type="dxa"/>
        <w:right w:w="0.0" w:type="dxa"/>
      </w:tblCellMar>
    </w:tblPr>
  </w:style>
  <w:style w:type="table" w:styleId="afffc" w:customStyle="1">
    <w:basedOn w:val="TableNormal"/>
    <w:tblPr>
      <w:tblStyleRowBandSize w:val="1"/>
      <w:tblStyleColBandSize w:val="1"/>
      <w:tblCellMar>
        <w:left w:w="0.0" w:type="dxa"/>
        <w:right w:w="0.0" w:type="dxa"/>
      </w:tblCellMar>
    </w:tblPr>
  </w:style>
  <w:style w:type="table" w:styleId="afffd" w:customStyle="1">
    <w:basedOn w:val="TableNormal"/>
    <w:tblPr>
      <w:tblStyleRowBandSize w:val="1"/>
      <w:tblStyleColBandSize w:val="1"/>
      <w:tblCellMar>
        <w:left w:w="0.0" w:type="dxa"/>
        <w:right w:w="0.0" w:type="dxa"/>
      </w:tblCellMar>
    </w:tblPr>
  </w:style>
  <w:style w:type="table" w:styleId="afffe" w:customStyle="1">
    <w:basedOn w:val="TableNormal"/>
    <w:tblPr>
      <w:tblStyleRowBandSize w:val="1"/>
      <w:tblStyleColBandSize w:val="1"/>
      <w:tblCellMar>
        <w:left w:w="0.0" w:type="dxa"/>
        <w:right w:w="0.0" w:type="dxa"/>
      </w:tblCellMar>
    </w:tblPr>
  </w:style>
  <w:style w:type="table" w:styleId="affff" w:customStyle="1">
    <w:basedOn w:val="TableNormal"/>
    <w:tblPr>
      <w:tblStyleRowBandSize w:val="1"/>
      <w:tblStyleColBandSize w:val="1"/>
      <w:tblCellMar>
        <w:left w:w="0.0" w:type="dxa"/>
        <w:right w:w="0.0" w:type="dxa"/>
      </w:tblCellMar>
    </w:tblPr>
  </w:style>
  <w:style w:type="table" w:styleId="affff0" w:customStyle="1">
    <w:basedOn w:val="TableNormal"/>
    <w:tblPr>
      <w:tblStyleRowBandSize w:val="1"/>
      <w:tblStyleColBandSize w:val="1"/>
      <w:tblCellMar>
        <w:left w:w="0.0" w:type="dxa"/>
        <w:right w:w="0.0" w:type="dxa"/>
      </w:tblCellMar>
    </w:tblPr>
  </w:style>
  <w:style w:type="table" w:styleId="affff1" w:customStyle="1">
    <w:basedOn w:val="TableNormal"/>
    <w:tblPr>
      <w:tblStyleRowBandSize w:val="1"/>
      <w:tblStyleColBandSize w:val="1"/>
      <w:tblCellMar>
        <w:left w:w="0.0" w:type="dxa"/>
        <w:right w:w="0.0" w:type="dxa"/>
      </w:tblCellMar>
    </w:tblPr>
  </w:style>
  <w:style w:type="table" w:styleId="affff2" w:customStyle="1">
    <w:basedOn w:val="TableNormal"/>
    <w:tblPr>
      <w:tblStyleRowBandSize w:val="1"/>
      <w:tblStyleColBandSize w:val="1"/>
      <w:tblCellMar>
        <w:left w:w="0.0" w:type="dxa"/>
        <w:right w:w="0.0" w:type="dxa"/>
      </w:tblCellMar>
    </w:tblPr>
  </w:style>
  <w:style w:type="table" w:styleId="affff3" w:customStyle="1">
    <w:basedOn w:val="TableNormal"/>
    <w:tblPr>
      <w:tblStyleRowBandSize w:val="1"/>
      <w:tblStyleColBandSize w:val="1"/>
      <w:tblCellMar>
        <w:left w:w="0.0" w:type="dxa"/>
        <w:right w:w="0.0" w:type="dxa"/>
      </w:tblCellMar>
    </w:tblPr>
  </w:style>
  <w:style w:type="table" w:styleId="affff4" w:customStyle="1">
    <w:basedOn w:val="TableNormal"/>
    <w:tblPr>
      <w:tblStyleRowBandSize w:val="1"/>
      <w:tblStyleColBandSize w:val="1"/>
      <w:tblCellMar>
        <w:left w:w="0.0" w:type="dxa"/>
        <w:right w:w="0.0" w:type="dxa"/>
      </w:tblCellMar>
    </w:tblPr>
  </w:style>
  <w:style w:type="table" w:styleId="affff5" w:customStyle="1">
    <w:basedOn w:val="TableNormal"/>
    <w:tblPr>
      <w:tblStyleRowBandSize w:val="1"/>
      <w:tblStyleColBandSize w:val="1"/>
      <w:tblCellMar>
        <w:left w:w="0.0" w:type="dxa"/>
        <w:right w:w="0.0" w:type="dxa"/>
      </w:tblCellMar>
    </w:tbl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table" w:styleId="affff6" w:customStyle="1">
    <w:basedOn w:val="TableNormal"/>
    <w:tblPr>
      <w:tblStyleRowBandSize w:val="1"/>
      <w:tblStyleColBandSize w:val="1"/>
      <w:tblCellMar>
        <w:top w:w="100.0" w:type="dxa"/>
        <w:left w:w="100.0" w:type="dxa"/>
        <w:bottom w:w="100.0" w:type="dxa"/>
        <w:right w:w="100.0" w:type="dxa"/>
      </w:tblCellMar>
    </w:tblPr>
  </w:style>
  <w:style w:type="table" w:styleId="affff7" w:customStyle="1">
    <w:basedOn w:val="TableNormal"/>
    <w:tblPr>
      <w:tblStyleRowBandSize w:val="1"/>
      <w:tblStyleColBandSize w:val="1"/>
      <w:tblCellMar>
        <w:top w:w="100.0" w:type="dxa"/>
        <w:left w:w="100.0" w:type="dxa"/>
        <w:bottom w:w="100.0" w:type="dxa"/>
        <w:right w:w="100.0" w:type="dxa"/>
      </w:tblCellMar>
    </w:tblPr>
  </w:style>
  <w:style w:type="table" w:styleId="affff8" w:customStyle="1">
    <w:basedOn w:val="TableNormal"/>
    <w:tblPr>
      <w:tblStyleRowBandSize w:val="1"/>
      <w:tblStyleColBandSize w:val="1"/>
      <w:tblCellMar>
        <w:left w:w="0.0" w:type="dxa"/>
        <w:right w:w="0.0" w:type="dxa"/>
      </w:tblCellMar>
    </w:tblPr>
  </w:style>
  <w:style w:type="table" w:styleId="affff9" w:customStyle="1">
    <w:basedOn w:val="TableNormal"/>
    <w:tblPr>
      <w:tblStyleRowBandSize w:val="1"/>
      <w:tblStyleColBandSize w:val="1"/>
      <w:tblCellMar>
        <w:left w:w="0.0" w:type="dxa"/>
        <w:right w:w="0.0" w:type="dxa"/>
      </w:tblCellMar>
    </w:tblPr>
  </w:style>
  <w:style w:type="paragraph" w:styleId="NormalWeb">
    <w:name w:val="Normal (Web)"/>
    <w:basedOn w:val="Normal"/>
    <w:uiPriority w:val="99"/>
    <w:semiHidden w:val="1"/>
    <w:unhideWhenUsed w:val="1"/>
    <w:rsid w:val="00536D75"/>
    <w:pPr>
      <w:widowControl w:val="1"/>
      <w:spacing w:after="100" w:afterAutospacing="1" w:before="100" w:beforeAutospacing="1"/>
    </w:pPr>
    <w:rPr>
      <w:rFonts w:ascii="Times New Roman" w:cs="Times New Roman" w:eastAsia="Times New Roman" w:hAnsi="Times New Roman"/>
      <w:sz w:val="24"/>
      <w:szCs w:val="24"/>
      <w:lang w:val="en-CA"/>
    </w:rPr>
  </w:style>
  <w:style w:type="table" w:styleId="affffa" w:customStyle="1">
    <w:basedOn w:val="TableNormal"/>
    <w:tblPr>
      <w:tblStyleRowBandSize w:val="1"/>
      <w:tblStyleColBandSize w:val="1"/>
      <w:tblCellMar>
        <w:top w:w="15.0" w:type="dxa"/>
        <w:left w:w="15.0" w:type="dxa"/>
        <w:bottom w:w="15.0" w:type="dxa"/>
        <w:right w:w="15.0" w:type="dxa"/>
      </w:tblCellMar>
    </w:tblPr>
  </w:style>
  <w:style w:type="table" w:styleId="affffb" w:customStyle="1">
    <w:basedOn w:val="TableNormal"/>
    <w:tblPr>
      <w:tblStyleRowBandSize w:val="1"/>
      <w:tblStyleColBandSize w:val="1"/>
      <w:tblCellMar>
        <w:top w:w="15.0" w:type="dxa"/>
        <w:left w:w="15.0" w:type="dxa"/>
        <w:bottom w:w="15.0" w:type="dxa"/>
        <w:right w:w="15.0" w:type="dxa"/>
      </w:tblCellMar>
    </w:tblPr>
  </w:style>
  <w:style w:type="table" w:styleId="affffc" w:customStyle="1">
    <w:basedOn w:val="TableNormal"/>
    <w:tblPr>
      <w:tblStyleRowBandSize w:val="1"/>
      <w:tblStyleColBandSize w:val="1"/>
      <w:tblCellMar>
        <w:top w:w="100.0" w:type="dxa"/>
        <w:left w:w="100.0" w:type="dxa"/>
        <w:bottom w:w="100.0" w:type="dxa"/>
        <w:right w:w="100.0" w:type="dxa"/>
      </w:tblCellMar>
    </w:tblPr>
  </w:style>
  <w:style w:type="table" w:styleId="affffd" w:customStyle="1">
    <w:basedOn w:val="TableNormal"/>
    <w:tblPr>
      <w:tblStyleRowBandSize w:val="1"/>
      <w:tblStyleColBandSize w:val="1"/>
      <w:tblCellMar>
        <w:top w:w="100.0" w:type="dxa"/>
        <w:left w:w="100.0" w:type="dxa"/>
        <w:bottom w:w="100.0" w:type="dxa"/>
        <w:right w:w="100.0" w:type="dxa"/>
      </w:tblCellMar>
    </w:tblPr>
  </w:style>
  <w:style w:type="table" w:styleId="affffe" w:customStyle="1">
    <w:basedOn w:val="TableNormal"/>
    <w:tblPr>
      <w:tblStyleRowBandSize w:val="1"/>
      <w:tblStyleColBandSize w:val="1"/>
      <w:tblCellMar>
        <w:top w:w="100.0" w:type="dxa"/>
        <w:left w:w="100.0" w:type="dxa"/>
        <w:bottom w:w="100.0" w:type="dxa"/>
        <w:right w:w="100.0" w:type="dxa"/>
      </w:tblCellMar>
    </w:tblPr>
  </w:style>
  <w:style w:type="table" w:styleId="afffff" w:customStyle="1">
    <w:basedOn w:val="TableNormal"/>
    <w:tblPr>
      <w:tblStyleRowBandSize w:val="1"/>
      <w:tblStyleColBandSize w:val="1"/>
      <w:tblCellMar>
        <w:top w:w="100.0" w:type="dxa"/>
        <w:left w:w="100.0" w:type="dxa"/>
        <w:bottom w:w="100.0" w:type="dxa"/>
        <w:right w:w="100.0" w:type="dxa"/>
      </w:tblCellMar>
    </w:tblPr>
  </w:style>
  <w:style w:type="table" w:styleId="afffff0" w:customStyle="1">
    <w:basedOn w:val="TableNormal"/>
    <w:tblPr>
      <w:tblStyleRowBandSize w:val="1"/>
      <w:tblStyleColBandSize w:val="1"/>
      <w:tblCellMar>
        <w:top w:w="100.0" w:type="dxa"/>
        <w:left w:w="100.0" w:type="dxa"/>
        <w:bottom w:w="100.0" w:type="dxa"/>
        <w:right w:w="100.0" w:type="dxa"/>
      </w:tblCellMar>
    </w:tblPr>
  </w:style>
  <w:style w:type="table" w:styleId="afffff1" w:customStyle="1">
    <w:basedOn w:val="TableNormal"/>
    <w:tblPr>
      <w:tblStyleRowBandSize w:val="1"/>
      <w:tblStyleColBandSize w:val="1"/>
      <w:tblCellMar>
        <w:top w:w="100.0" w:type="dxa"/>
        <w:left w:w="100.0" w:type="dxa"/>
        <w:bottom w:w="100.0" w:type="dxa"/>
        <w:right w:w="100.0" w:type="dxa"/>
      </w:tblCellMar>
    </w:tblPr>
  </w:style>
  <w:style w:type="table" w:styleId="afffff2" w:customStyle="1">
    <w:basedOn w:val="TableNormal"/>
    <w:tblPr>
      <w:tblStyleRowBandSize w:val="1"/>
      <w:tblStyleColBandSize w:val="1"/>
      <w:tblCellMar>
        <w:top w:w="100.0" w:type="dxa"/>
        <w:left w:w="100.0" w:type="dxa"/>
        <w:bottom w:w="100.0" w:type="dxa"/>
        <w:right w:w="100.0" w:type="dxa"/>
      </w:tblCellMar>
    </w:tblPr>
  </w:style>
  <w:style w:type="table" w:styleId="afffff3" w:customStyle="1">
    <w:basedOn w:val="TableNormal"/>
    <w:tblPr>
      <w:tblStyleRowBandSize w:val="1"/>
      <w:tblStyleColBandSize w:val="1"/>
      <w:tblCellMar>
        <w:top w:w="100.0" w:type="dxa"/>
        <w:left w:w="100.0" w:type="dxa"/>
        <w:bottom w:w="100.0" w:type="dxa"/>
        <w:right w:w="100.0" w:type="dxa"/>
      </w:tblCellMar>
    </w:tblPr>
  </w:style>
  <w:style w:type="table" w:styleId="afffff4" w:customStyle="1">
    <w:basedOn w:val="TableNormal"/>
    <w:tblPr>
      <w:tblStyleRowBandSize w:val="1"/>
      <w:tblStyleColBandSize w:val="1"/>
      <w:tblCellMar>
        <w:top w:w="100.0" w:type="dxa"/>
        <w:left w:w="100.0" w:type="dxa"/>
        <w:bottom w:w="100.0" w:type="dxa"/>
        <w:right w:w="100.0" w:type="dxa"/>
      </w:tblCellMar>
    </w:tblPr>
  </w:style>
  <w:style w:type="table" w:styleId="afffff5" w:customStyle="1">
    <w:basedOn w:val="TableNormal"/>
    <w:tblPr>
      <w:tblStyleRowBandSize w:val="1"/>
      <w:tblStyleColBandSize w:val="1"/>
      <w:tblCellMar>
        <w:top w:w="100.0" w:type="dxa"/>
        <w:left w:w="100.0" w:type="dxa"/>
        <w:bottom w:w="100.0" w:type="dxa"/>
        <w:right w:w="100.0" w:type="dxa"/>
      </w:tblCellMar>
    </w:tblPr>
  </w:style>
  <w:style w:type="table" w:styleId="afffff6" w:customStyle="1">
    <w:basedOn w:val="TableNormal"/>
    <w:tblPr>
      <w:tblStyleRowBandSize w:val="1"/>
      <w:tblStyleColBandSize w:val="1"/>
      <w:tblCellMar>
        <w:top w:w="100.0" w:type="dxa"/>
        <w:left w:w="100.0" w:type="dxa"/>
        <w:bottom w:w="100.0" w:type="dxa"/>
        <w:right w:w="100.0" w:type="dxa"/>
      </w:tblCellMar>
    </w:tblPr>
  </w:style>
  <w:style w:type="table" w:styleId="afffff7" w:customStyle="1">
    <w:basedOn w:val="TableNormal"/>
    <w:tblPr>
      <w:tblStyleRowBandSize w:val="1"/>
      <w:tblStyleColBandSize w:val="1"/>
      <w:tblCellMar>
        <w:top w:w="100.0" w:type="dxa"/>
        <w:left w:w="100.0" w:type="dxa"/>
        <w:bottom w:w="100.0" w:type="dxa"/>
        <w:right w:w="100.0" w:type="dxa"/>
      </w:tblCellMar>
    </w:tblPr>
  </w:style>
  <w:style w:type="table" w:styleId="afffff8" w:customStyle="1">
    <w:basedOn w:val="TableNormal"/>
    <w:tblPr>
      <w:tblStyleRowBandSize w:val="1"/>
      <w:tblStyleColBandSize w:val="1"/>
      <w:tblCellMar>
        <w:top w:w="100.0" w:type="dxa"/>
        <w:left w:w="100.0" w:type="dxa"/>
        <w:bottom w:w="100.0" w:type="dxa"/>
        <w:right w:w="100.0" w:type="dxa"/>
      </w:tblCellMar>
    </w:tblPr>
  </w:style>
  <w:style w:type="table" w:styleId="afffff9" w:customStyle="1">
    <w:basedOn w:val="TableNormal"/>
    <w:tblPr>
      <w:tblStyleRowBandSize w:val="1"/>
      <w:tblStyleColBandSize w:val="1"/>
      <w:tblCellMar>
        <w:top w:w="100.0" w:type="dxa"/>
        <w:left w:w="100.0" w:type="dxa"/>
        <w:bottom w:w="100.0" w:type="dxa"/>
        <w:right w:w="100.0" w:type="dxa"/>
      </w:tblCellMar>
    </w:tblPr>
  </w:style>
  <w:style w:type="table" w:styleId="afffffa" w:customStyle="1">
    <w:basedOn w:val="TableNormal"/>
    <w:tblPr>
      <w:tblStyleRowBandSize w:val="1"/>
      <w:tblStyleColBandSize w:val="1"/>
      <w:tblCellMar>
        <w:top w:w="100.0" w:type="dxa"/>
        <w:left w:w="100.0" w:type="dxa"/>
        <w:bottom w:w="100.0" w:type="dxa"/>
        <w:right w:w="100.0" w:type="dxa"/>
      </w:tblCellMar>
    </w:tblPr>
  </w:style>
  <w:style w:type="table" w:styleId="afffffb" w:customStyle="1">
    <w:basedOn w:val="TableNormal"/>
    <w:tblPr>
      <w:tblStyleRowBandSize w:val="1"/>
      <w:tblStyleColBandSize w:val="1"/>
      <w:tblCellMar>
        <w:top w:w="100.0" w:type="dxa"/>
        <w:left w:w="100.0" w:type="dxa"/>
        <w:bottom w:w="100.0" w:type="dxa"/>
        <w:right w:w="100.0" w:type="dxa"/>
      </w:tblCellMar>
    </w:tblPr>
  </w:style>
  <w:style w:type="table" w:styleId="afffffc" w:customStyle="1">
    <w:basedOn w:val="TableNormal"/>
    <w:tblPr>
      <w:tblStyleRowBandSize w:val="1"/>
      <w:tblStyleColBandSize w:val="1"/>
      <w:tblCellMar>
        <w:top w:w="100.0" w:type="dxa"/>
        <w:left w:w="100.0" w:type="dxa"/>
        <w:bottom w:w="100.0" w:type="dxa"/>
        <w:right w:w="100.0" w:type="dxa"/>
      </w:tblCellMar>
    </w:tblPr>
  </w:style>
  <w:style w:type="table" w:styleId="afffffd" w:customStyle="1">
    <w:basedOn w:val="TableNormal"/>
    <w:tblPr>
      <w:tblStyleRowBandSize w:val="1"/>
      <w:tblStyleColBandSize w:val="1"/>
      <w:tblCellMar>
        <w:top w:w="100.0" w:type="dxa"/>
        <w:left w:w="100.0" w:type="dxa"/>
        <w:bottom w:w="100.0" w:type="dxa"/>
        <w:right w:w="100.0" w:type="dxa"/>
      </w:tblCellMar>
    </w:tblPr>
  </w:style>
  <w:style w:type="table" w:styleId="afffffe" w:customStyle="1">
    <w:basedOn w:val="TableNormal"/>
    <w:tblPr>
      <w:tblStyleRowBandSize w:val="1"/>
      <w:tblStyleColBandSize w:val="1"/>
      <w:tblCellMar>
        <w:top w:w="100.0" w:type="dxa"/>
        <w:left w:w="100.0" w:type="dxa"/>
        <w:bottom w:w="100.0" w:type="dxa"/>
        <w:right w:w="100.0" w:type="dxa"/>
      </w:tblCellMar>
    </w:tblPr>
  </w:style>
  <w:style w:type="table" w:styleId="affffff" w:customStyle="1">
    <w:basedOn w:val="TableNormal"/>
    <w:tblPr>
      <w:tblStyleRowBandSize w:val="1"/>
      <w:tblStyleColBandSize w:val="1"/>
      <w:tblCellMar>
        <w:top w:w="100.0" w:type="dxa"/>
        <w:left w:w="100.0" w:type="dxa"/>
        <w:bottom w:w="100.0" w:type="dxa"/>
        <w:right w:w="100.0" w:type="dxa"/>
      </w:tblCellMar>
    </w:tblPr>
  </w:style>
  <w:style w:type="table" w:styleId="affffff0"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tabs>
        <w:tab w:val="left" w:leader="none"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document/d/1dwJR6BkE_6EEvHGPLq1YIMHPPq3619Xa/edit#bookmark=id.6m6zxty3ta0t" TargetMode="External"/><Relationship Id="rId42" Type="http://schemas.openxmlformats.org/officeDocument/2006/relationships/hyperlink" Target="https://docs.google.com/document/d/1dwJR6BkE_6EEvHGPLq1YIMHPPq3619Xa/edit#bookmark=id.cot9fub6ul9x" TargetMode="External"/><Relationship Id="rId41" Type="http://schemas.openxmlformats.org/officeDocument/2006/relationships/hyperlink" Target="https://docs.google.com/document/d/1dwJR6BkE_6EEvHGPLq1YIMHPPq3619Xa/edit#bookmark=id.527z9x8oqfrv" TargetMode="External"/><Relationship Id="rId44" Type="http://schemas.openxmlformats.org/officeDocument/2006/relationships/hyperlink" Target="https://docs.google.com/document/d/1dwJR6BkE_6EEvHGPLq1YIMHPPq3619Xa/edit#bookmark=id.l2l5574slr3z" TargetMode="External"/><Relationship Id="rId43" Type="http://schemas.openxmlformats.org/officeDocument/2006/relationships/hyperlink" Target="https://docs.google.com/document/d/1dwJR6BkE_6EEvHGPLq1YIMHPPq3619Xa/edit#bookmark=id.y6w27bf5c5kr" TargetMode="External"/><Relationship Id="rId46" Type="http://schemas.openxmlformats.org/officeDocument/2006/relationships/image" Target="media/image2.png"/><Relationship Id="rId45" Type="http://schemas.openxmlformats.org/officeDocument/2006/relationships/hyperlink" Target="https://docs.google.com/document/d/1dwJR6BkE_6EEvHGPLq1YIMHPPq3619Xa/edit#bookmark=id.xxe71hcntpp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dwJR6BkE_6EEvHGPLq1YIMHPPq3619Xa/edit#bookmark=id.17dnnf9hv2et" TargetMode="External"/><Relationship Id="rId48" Type="http://schemas.openxmlformats.org/officeDocument/2006/relationships/image" Target="media/image4.png"/><Relationship Id="rId47" Type="http://schemas.openxmlformats.org/officeDocument/2006/relationships/image" Target="media/image3.png"/><Relationship Id="rId4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ocs.google.com/document/d/1dwJR6BkE_6EEvHGPLq1YIMHPPq3619Xa/edit#bookmark=id.lcrsldqm84mb" TargetMode="External"/><Relationship Id="rId31" Type="http://schemas.openxmlformats.org/officeDocument/2006/relationships/hyperlink" Target="https://docs.google.com/document/d/1dwJR6BkE_6EEvHGPLq1YIMHPPq3619Xa/edit#bookmark=id.gdkcol5fowyt" TargetMode="External"/><Relationship Id="rId30" Type="http://schemas.openxmlformats.org/officeDocument/2006/relationships/hyperlink" Target="https://docs.google.com/document/d/1dwJR6BkE_6EEvHGPLq1YIMHPPq3619Xa/edit#bookmark=id.28rc9v8mci5j" TargetMode="External"/><Relationship Id="rId33" Type="http://schemas.openxmlformats.org/officeDocument/2006/relationships/hyperlink" Target="https://docs.google.com/document/d/1dwJR6BkE_6EEvHGPLq1YIMHPPq3619Xa/edit#bookmark=id.qqqugc8lkzfo" TargetMode="External"/><Relationship Id="rId32" Type="http://schemas.openxmlformats.org/officeDocument/2006/relationships/hyperlink" Target="https://docs.google.com/document/d/1dwJR6BkE_6EEvHGPLq1YIMHPPq3619Xa/edit#bookmark=id.kaegtqiek625" TargetMode="External"/><Relationship Id="rId35" Type="http://schemas.openxmlformats.org/officeDocument/2006/relationships/hyperlink" Target="https://docs.google.com/document/d/1dwJR6BkE_6EEvHGPLq1YIMHPPq3619Xa/edit#bookmark=id.u6j8s837smn2" TargetMode="External"/><Relationship Id="rId34" Type="http://schemas.openxmlformats.org/officeDocument/2006/relationships/hyperlink" Target="https://docs.google.com/document/d/1dwJR6BkE_6EEvHGPLq1YIMHPPq3619Xa/edit#bookmark=id.50wvcj8ngctr" TargetMode="External"/><Relationship Id="rId37" Type="http://schemas.openxmlformats.org/officeDocument/2006/relationships/hyperlink" Target="https://docs.google.com/document/d/1dwJR6BkE_6EEvHGPLq1YIMHPPq3619Xa/edit#bookmark=id.2vzucn38fc5l" TargetMode="External"/><Relationship Id="rId36" Type="http://schemas.openxmlformats.org/officeDocument/2006/relationships/hyperlink" Target="https://docs.google.com/document/d/1dwJR6BkE_6EEvHGPLq1YIMHPPq3619Xa/edit#bookmark=id.sgntkync0bol" TargetMode="External"/><Relationship Id="rId39" Type="http://schemas.openxmlformats.org/officeDocument/2006/relationships/hyperlink" Target="https://docs.google.com/document/d/1dwJR6BkE_6EEvHGPLq1YIMHPPq3619Xa/edit#bookmark=id.6gsun4q4pqpi" TargetMode="External"/><Relationship Id="rId38" Type="http://schemas.openxmlformats.org/officeDocument/2006/relationships/hyperlink" Target="https://docs.google.com/document/d/1dwJR6BkE_6EEvHGPLq1YIMHPPq3619Xa/edit#bookmark=id.ov6rlmgezyxl" TargetMode="External"/><Relationship Id="rId20" Type="http://schemas.openxmlformats.org/officeDocument/2006/relationships/hyperlink" Target="https://docs.google.com/document/d/1dwJR6BkE_6EEvHGPLq1YIMHPPq3619Xa/edit#bookmark=id.ddld059c77v8" TargetMode="External"/><Relationship Id="rId22" Type="http://schemas.openxmlformats.org/officeDocument/2006/relationships/hyperlink" Target="https://docs.google.com/document/d/1dwJR6BkE_6EEvHGPLq1YIMHPPq3619Xa/edit#bookmark=id.88nuxxr29yiv" TargetMode="External"/><Relationship Id="rId21" Type="http://schemas.openxmlformats.org/officeDocument/2006/relationships/hyperlink" Target="https://docs.google.com/document/d/1dwJR6BkE_6EEvHGPLq1YIMHPPq3619Xa/edit#bookmark=id.vo1wo53qs3il" TargetMode="External"/><Relationship Id="rId24" Type="http://schemas.openxmlformats.org/officeDocument/2006/relationships/hyperlink" Target="https://docs.google.com/document/d/1dwJR6BkE_6EEvHGPLq1YIMHPPq3619Xa/edit#bookmark=id.lurckq5i26xo" TargetMode="External"/><Relationship Id="rId23" Type="http://schemas.openxmlformats.org/officeDocument/2006/relationships/hyperlink" Target="https://docs.google.com/document/d/1dwJR6BkE_6EEvHGPLq1YIMHPPq3619Xa/edit#bookmark=id.4o662zogu2eq" TargetMode="External"/><Relationship Id="rId26" Type="http://schemas.openxmlformats.org/officeDocument/2006/relationships/hyperlink" Target="https://docs.google.com/document/d/1dwJR6BkE_6EEvHGPLq1YIMHPPq3619Xa/edit#bookmark=id.7vg4l79xakw4" TargetMode="External"/><Relationship Id="rId25" Type="http://schemas.openxmlformats.org/officeDocument/2006/relationships/hyperlink" Target="https://docs.google.com/document/d/1dwJR6BkE_6EEvHGPLq1YIMHPPq3619Xa/edit#bookmark=id.tvvlyplb2rjk" TargetMode="External"/><Relationship Id="rId28" Type="http://schemas.openxmlformats.org/officeDocument/2006/relationships/hyperlink" Target="https://docs.google.com/document/d/1dwJR6BkE_6EEvHGPLq1YIMHPPq3619Xa/edit#bookmark=id.69q4y3uxvagu" TargetMode="External"/><Relationship Id="rId27" Type="http://schemas.openxmlformats.org/officeDocument/2006/relationships/hyperlink" Target="https://docs.google.com/document/d/1dwJR6BkE_6EEvHGPLq1YIMHPPq3619Xa/edit#bookmark=id.e929okh9xjc8" TargetMode="External"/><Relationship Id="rId29" Type="http://schemas.openxmlformats.org/officeDocument/2006/relationships/hyperlink" Target="https://docs.google.com/document/d/1dwJR6BkE_6EEvHGPLq1YIMHPPq3619Xa/edit#bookmark=id.81if02l4e8tg" TargetMode="External"/><Relationship Id="rId50" Type="http://schemas.openxmlformats.org/officeDocument/2006/relationships/footer" Target="footer1.xml"/><Relationship Id="rId11" Type="http://schemas.openxmlformats.org/officeDocument/2006/relationships/hyperlink" Target="https://docs.google.com/document/d/1dwJR6BkE_6EEvHGPLq1YIMHPPq3619Xa/edit#bookmark=id.qriixsl0wjv6" TargetMode="External"/><Relationship Id="rId10" Type="http://schemas.openxmlformats.org/officeDocument/2006/relationships/hyperlink" Target="https://docs.google.com/document/d/1dwJR6BkE_6EEvHGPLq1YIMHPPq3619Xa/edit#bookmark=id.u4rqs1s0817n" TargetMode="External"/><Relationship Id="rId13" Type="http://schemas.openxmlformats.org/officeDocument/2006/relationships/hyperlink" Target="https://docs.google.com/document/d/1dwJR6BkE_6EEvHGPLq1YIMHPPq3619Xa/edit#bookmark=id.mj1dxhpbhond" TargetMode="External"/><Relationship Id="rId12" Type="http://schemas.openxmlformats.org/officeDocument/2006/relationships/hyperlink" Target="https://docs.google.com/document/d/1dwJR6BkE_6EEvHGPLq1YIMHPPq3619Xa/edit#bookmark=id.8fhtsemhoos1" TargetMode="External"/><Relationship Id="rId15" Type="http://schemas.openxmlformats.org/officeDocument/2006/relationships/hyperlink" Target="https://docs.google.com/document/d/1dwJR6BkE_6EEvHGPLq1YIMHPPq3619Xa/edit#bookmark=id.nnoh51t4ltj3" TargetMode="External"/><Relationship Id="rId14" Type="http://schemas.openxmlformats.org/officeDocument/2006/relationships/hyperlink" Target="https://docs.google.com/document/d/1dwJR6BkE_6EEvHGPLq1YIMHPPq3619Xa/edit#bookmark=id.p5t5gwol3dy" TargetMode="External"/><Relationship Id="rId17" Type="http://schemas.openxmlformats.org/officeDocument/2006/relationships/hyperlink" Target="https://docs.google.com/document/d/1dwJR6BkE_6EEvHGPLq1YIMHPPq3619Xa/edit#bookmark=id.rs725hcz718h" TargetMode="External"/><Relationship Id="rId16" Type="http://schemas.openxmlformats.org/officeDocument/2006/relationships/hyperlink" Target="https://docs.google.com/document/d/1dwJR6BkE_6EEvHGPLq1YIMHPPq3619Xa/edit#bookmark=id.3p1lm3gn15a7" TargetMode="External"/><Relationship Id="rId19" Type="http://schemas.openxmlformats.org/officeDocument/2006/relationships/hyperlink" Target="https://docs.google.com/document/d/1dwJR6BkE_6EEvHGPLq1YIMHPPq3619Xa/edit#bookmark=id.vx8dwfgy3h9q" TargetMode="External"/><Relationship Id="rId18" Type="http://schemas.openxmlformats.org/officeDocument/2006/relationships/hyperlink" Target="https://docs.google.com/document/d/1dwJR6BkE_6EEvHGPLq1YIMHPPq3619Xa/edit#bookmark=id.ty41rz5x28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cx9KbxG5y2LNA9Ti8WFctmhiw==">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2020-01-24T14:59:00Z</dcterms:created>
</cp:coreProperties>
</file>