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0F580" w14:textId="206D7CB1" w:rsidR="00FE318D" w:rsidRPr="00F7372A" w:rsidRDefault="00CB4D5E" w:rsidP="008B1D82">
      <w:pPr>
        <w:ind w:left="426" w:hanging="426"/>
        <w:jc w:val="center"/>
        <w:rPr>
          <w:sz w:val="32"/>
          <w:szCs w:val="32"/>
        </w:rPr>
      </w:pPr>
      <w:r w:rsidRPr="00F7372A">
        <w:rPr>
          <w:rFonts w:cs="Times New Roman"/>
          <w:sz w:val="32"/>
          <w:szCs w:val="32"/>
          <w:lang w:val="en-US"/>
        </w:rPr>
        <w:t>Graphing Sine &amp; Cosine Functions</w:t>
      </w:r>
    </w:p>
    <w:p w14:paraId="569F63B2" w14:textId="77777777" w:rsidR="009608E0" w:rsidRPr="00DC5386" w:rsidRDefault="009608E0" w:rsidP="008B1D82">
      <w:pPr>
        <w:ind w:left="426" w:hanging="426"/>
        <w:rPr>
          <w:rFonts w:cs="Times New Roman"/>
        </w:rPr>
      </w:pPr>
    </w:p>
    <w:p w14:paraId="2298E9F2" w14:textId="77777777" w:rsidR="00C80E45" w:rsidRPr="00C80E45" w:rsidRDefault="00C80E45" w:rsidP="00C80E45">
      <w:pPr>
        <w:rPr>
          <w:rFonts w:cs="Times New Roman"/>
          <w:b/>
          <w:bCs/>
        </w:rPr>
      </w:pPr>
      <w:r w:rsidRPr="00C80E45">
        <w:rPr>
          <w:rFonts w:cs="Times New Roman"/>
          <w:b/>
          <w:bCs/>
        </w:rPr>
        <w:t>Part I — Unit Circle Connections</w:t>
      </w:r>
    </w:p>
    <w:p w14:paraId="61D1920D" w14:textId="77777777" w:rsidR="00C80E45" w:rsidRDefault="00C80E45" w:rsidP="00C80E45">
      <w:pPr>
        <w:ind w:left="426" w:hanging="426"/>
      </w:pPr>
    </w:p>
    <w:p w14:paraId="5F53B903" w14:textId="6467165B" w:rsidR="00C80E45" w:rsidRPr="00C80E45" w:rsidRDefault="00C80E45" w:rsidP="00777B21">
      <w:pPr>
        <w:pStyle w:val="ListParagraph"/>
      </w:pPr>
      <w:r w:rsidRPr="00C80E45">
        <w:t>On the unit circle:</w:t>
      </w:r>
    </w:p>
    <w:p w14:paraId="6074FC79" w14:textId="08ED79D8" w:rsidR="00777B21" w:rsidRPr="00777B21" w:rsidRDefault="00777B21" w:rsidP="00777B21">
      <w:pPr>
        <w:pStyle w:val="ListParagraph"/>
        <w:numPr>
          <w:ilvl w:val="1"/>
          <w:numId w:val="15"/>
        </w:numPr>
        <w:ind w:left="709"/>
        <w:rPr>
          <w:lang w:eastAsia="en-CA"/>
        </w:rPr>
      </w:pPr>
      <w:r w:rsidRPr="00777B21">
        <w:rPr>
          <w:lang w:eastAsia="en-CA"/>
        </w:rPr>
        <w:t>What does the sine function represent?</w:t>
      </w:r>
    </w:p>
    <w:p w14:paraId="0306A9D1" w14:textId="57F6CFF6" w:rsidR="00777B21" w:rsidRPr="00777B21" w:rsidRDefault="00777B21" w:rsidP="00777B21">
      <w:pPr>
        <w:pStyle w:val="ListParagraph"/>
        <w:numPr>
          <w:ilvl w:val="1"/>
          <w:numId w:val="15"/>
        </w:numPr>
        <w:ind w:left="709"/>
        <w:rPr>
          <w:lang w:eastAsia="en-CA"/>
        </w:rPr>
      </w:pPr>
      <w:r w:rsidRPr="00777B21">
        <w:rPr>
          <w:lang w:eastAsia="en-CA"/>
        </w:rPr>
        <w:t>What does the cosine function represent?</w:t>
      </w:r>
    </w:p>
    <w:p w14:paraId="31AD7412" w14:textId="16C99881" w:rsidR="00777B21" w:rsidRPr="00777B21" w:rsidRDefault="00777B21" w:rsidP="00777B21">
      <w:pPr>
        <w:pStyle w:val="ListParagraph"/>
        <w:numPr>
          <w:ilvl w:val="1"/>
          <w:numId w:val="15"/>
        </w:numPr>
        <w:ind w:left="709"/>
        <w:rPr>
          <w:lang w:eastAsia="en-CA"/>
        </w:rPr>
      </w:pPr>
      <w:r w:rsidRPr="00777B21">
        <w:rPr>
          <w:lang w:eastAsia="en-CA"/>
        </w:rPr>
        <w:t xml:space="preserve">Explain why the parent functions </w:t>
      </w:r>
      <m:oMath>
        <m:r>
          <w:rPr>
            <w:rFonts w:ascii="Cambria Math" w:hAnsi="Cambria Math"/>
            <w:lang w:eastAsia="en-CA"/>
          </w:rPr>
          <m:t>y=</m:t>
        </m:r>
        <m:r>
          <m:rPr>
            <m:sty m:val="p"/>
          </m:rPr>
          <w:rPr>
            <w:rFonts w:ascii="Cambria Math" w:hAnsi="Cambria Math"/>
            <w:lang w:eastAsia="en-CA"/>
          </w:rPr>
          <m:t>sin</m:t>
        </m:r>
        <m:r>
          <w:rPr>
            <w:rFonts w:ascii="Cambria Math" w:hAnsi="Cambria Math"/>
            <w:lang w:eastAsia="en-CA"/>
          </w:rPr>
          <m:t>⁡θ</m:t>
        </m:r>
      </m:oMath>
      <w:r w:rsidRPr="00777B21">
        <w:rPr>
          <w:lang w:eastAsia="en-CA"/>
        </w:rPr>
        <w:t xml:space="preserve">and </w:t>
      </w:r>
      <m:oMath>
        <m:r>
          <w:rPr>
            <w:rFonts w:ascii="Cambria Math" w:hAnsi="Cambria Math"/>
            <w:lang w:eastAsia="en-CA"/>
          </w:rPr>
          <m:t>y=</m:t>
        </m:r>
        <m:r>
          <m:rPr>
            <m:sty m:val="p"/>
          </m:rPr>
          <w:rPr>
            <w:rFonts w:ascii="Cambria Math" w:hAnsi="Cambria Math"/>
            <w:lang w:eastAsia="en-CA"/>
          </w:rPr>
          <m:t>cos</m:t>
        </m:r>
        <m:r>
          <w:rPr>
            <w:rFonts w:ascii="Cambria Math" w:hAnsi="Cambria Math"/>
            <w:lang w:eastAsia="en-CA"/>
          </w:rPr>
          <m:t>⁡θ</m:t>
        </m:r>
      </m:oMath>
      <w:r w:rsidR="00090A76">
        <w:rPr>
          <w:lang w:eastAsia="en-CA"/>
        </w:rPr>
        <w:t xml:space="preserve"> </w:t>
      </w:r>
      <w:r w:rsidRPr="00777B21">
        <w:rPr>
          <w:lang w:eastAsia="en-CA"/>
        </w:rPr>
        <w:t>both have an amplitude of 1.</w:t>
      </w:r>
    </w:p>
    <w:p w14:paraId="664A9268" w14:textId="4EEC55B1" w:rsidR="00777B21" w:rsidRPr="00777B21" w:rsidRDefault="00777B21" w:rsidP="00777B21">
      <w:pPr>
        <w:pStyle w:val="ListParagraph"/>
        <w:numPr>
          <w:ilvl w:val="1"/>
          <w:numId w:val="15"/>
        </w:numPr>
        <w:ind w:left="709"/>
        <w:rPr>
          <w:lang w:eastAsia="en-CA"/>
        </w:rPr>
      </w:pPr>
      <w:r w:rsidRPr="00777B21">
        <w:rPr>
          <w:lang w:eastAsia="en-CA"/>
        </w:rPr>
        <w:t xml:space="preserve">Explain why both functions repeat every </w:t>
      </w:r>
      <m:oMath>
        <m:r>
          <w:rPr>
            <w:rFonts w:ascii="Cambria Math" w:hAnsi="Cambria Math"/>
            <w:lang w:eastAsia="en-CA"/>
          </w:rPr>
          <m:t>2π</m:t>
        </m:r>
      </m:oMath>
      <w:r w:rsidR="00090A76">
        <w:rPr>
          <w:lang w:eastAsia="en-CA"/>
        </w:rPr>
        <w:t xml:space="preserve"> </w:t>
      </w:r>
      <w:r w:rsidRPr="00777B21">
        <w:rPr>
          <w:lang w:eastAsia="en-CA"/>
        </w:rPr>
        <w:t>radians.</w:t>
      </w:r>
    </w:p>
    <w:p w14:paraId="3D2D03D8" w14:textId="367D586D" w:rsidR="00C80E45" w:rsidRDefault="00C80E45" w:rsidP="00C80E45">
      <w:pPr>
        <w:rPr>
          <w:rFonts w:cs="Times New Roman"/>
        </w:rPr>
      </w:pPr>
    </w:p>
    <w:p w14:paraId="630A3AAF" w14:textId="77777777" w:rsidR="009E1450" w:rsidRPr="00C80E45" w:rsidRDefault="009E1450" w:rsidP="009E1450">
      <w:pPr>
        <w:rPr>
          <w:rFonts w:cs="Times New Roman"/>
          <w:b/>
          <w:bCs/>
        </w:rPr>
      </w:pPr>
      <w:r w:rsidRPr="00C80E45">
        <w:rPr>
          <w:rFonts w:cs="Times New Roman"/>
          <w:b/>
          <w:bCs/>
        </w:rPr>
        <w:t>Part II — Graphing Parent Functions</w:t>
      </w:r>
    </w:p>
    <w:p w14:paraId="7207FA1D" w14:textId="15D097A5" w:rsidR="00C80E45" w:rsidRPr="00C80E45" w:rsidRDefault="009E1450" w:rsidP="00C80E45">
      <w:pPr>
        <w:pStyle w:val="ListParagraph"/>
      </w:pPr>
      <w:r>
        <w:t>For t</w:t>
      </w:r>
      <w:r w:rsidR="00C80E45" w:rsidRPr="00C80E45">
        <w:t>he function</w:t>
      </w:r>
      <w:r w:rsidR="00C80E45">
        <w:t xml:space="preserve">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  <m:r>
          <w:rPr>
            <w:rFonts w:ascii="Cambria Math" w:hAnsi="Cambria Math"/>
          </w:rPr>
          <m:t>.</m:t>
        </m:r>
      </m:oMath>
    </w:p>
    <w:p w14:paraId="7BE611CB" w14:textId="2A03DABE" w:rsidR="00777B21" w:rsidRPr="00777B21" w:rsidRDefault="00777B21" w:rsidP="00777B21">
      <w:pPr>
        <w:pStyle w:val="ListParagraph"/>
        <w:numPr>
          <w:ilvl w:val="0"/>
          <w:numId w:val="5"/>
        </w:numPr>
      </w:pPr>
      <w:r w:rsidRPr="00777B21">
        <w:t>Determine</w:t>
      </w:r>
      <w:r>
        <w:t xml:space="preserve"> </w:t>
      </w:r>
      <w:r w:rsidRPr="00777B21">
        <w:t>amplitude</w:t>
      </w:r>
      <w:r>
        <w:t xml:space="preserve">, </w:t>
      </w:r>
      <w:r w:rsidRPr="00777B21">
        <w:t>period</w:t>
      </w:r>
      <w:r>
        <w:t xml:space="preserve">, </w:t>
      </w:r>
      <w:r w:rsidRPr="00777B21">
        <w:t>domain</w:t>
      </w:r>
      <w:r>
        <w:t xml:space="preserve">, </w:t>
      </w:r>
      <w:r w:rsidRPr="00777B21">
        <w:t xml:space="preserve">range </w:t>
      </w:r>
    </w:p>
    <w:p w14:paraId="44459367" w14:textId="26E3BA8D" w:rsidR="00777B21" w:rsidRPr="00777B21" w:rsidRDefault="00777B21" w:rsidP="00777B21">
      <w:pPr>
        <w:pStyle w:val="ListParagraph"/>
        <w:numPr>
          <w:ilvl w:val="0"/>
          <w:numId w:val="5"/>
        </w:numPr>
      </w:pPr>
      <w:r>
        <w:t>D</w:t>
      </w:r>
      <w:r w:rsidRPr="00777B21">
        <w:t>ivide the period into four equal parts to determine the quarter-period.</w:t>
      </w:r>
    </w:p>
    <w:p w14:paraId="3C34BD98" w14:textId="4D13AB4A" w:rsidR="00777B21" w:rsidRPr="00777B21" w:rsidRDefault="00777B21" w:rsidP="00777B21">
      <w:pPr>
        <w:pStyle w:val="ListParagraph"/>
        <w:numPr>
          <w:ilvl w:val="0"/>
          <w:numId w:val="5"/>
        </w:numPr>
      </w:pPr>
      <w:r w:rsidRPr="00777B21">
        <w:t>Use quarter-periods to determine the five key x-values needed to graph one complete cycle.</w:t>
      </w:r>
    </w:p>
    <w:p w14:paraId="4E5A4EA1" w14:textId="7EF1AD5E" w:rsidR="00777B21" w:rsidRPr="00777B21" w:rsidRDefault="00777B21" w:rsidP="00777B21">
      <w:pPr>
        <w:pStyle w:val="ListParagraph"/>
        <w:numPr>
          <w:ilvl w:val="0"/>
          <w:numId w:val="5"/>
        </w:numPr>
      </w:pPr>
      <w:r w:rsidRPr="00777B21">
        <w:t>Determine the corresponding y-values.</w:t>
      </w:r>
    </w:p>
    <w:p w14:paraId="79874B3B" w14:textId="30995FBE" w:rsidR="00777B21" w:rsidRPr="00777B21" w:rsidRDefault="00777B21" w:rsidP="00777B21">
      <w:pPr>
        <w:pStyle w:val="ListParagraph"/>
        <w:numPr>
          <w:ilvl w:val="0"/>
          <w:numId w:val="5"/>
        </w:numPr>
      </w:pPr>
      <w:r w:rsidRPr="00777B21">
        <w:t>Sketch one complete cycle on a Cartesian plane.</w:t>
      </w:r>
    </w:p>
    <w:p w14:paraId="565E00FB" w14:textId="6BCAC35A" w:rsidR="00777B21" w:rsidRPr="00777B21" w:rsidRDefault="00777B21" w:rsidP="00777B21">
      <w:pPr>
        <w:pStyle w:val="ListParagraph"/>
        <w:numPr>
          <w:ilvl w:val="0"/>
          <w:numId w:val="5"/>
        </w:numPr>
      </w:pPr>
      <w:r w:rsidRPr="00777B21">
        <w:t>Explain why quarter-periods are useful when graphing trigonometric functions.</w:t>
      </w:r>
    </w:p>
    <w:p w14:paraId="4AE395F7" w14:textId="77777777" w:rsidR="00777B21" w:rsidRDefault="00777B21" w:rsidP="00777B21"/>
    <w:p w14:paraId="02B889BF" w14:textId="451824C3" w:rsidR="00C80E45" w:rsidRPr="00C80E45" w:rsidRDefault="00C80E45" w:rsidP="00C80E45">
      <w:pPr>
        <w:pStyle w:val="ListParagraph"/>
      </w:pPr>
      <w:r w:rsidRPr="00C80E45">
        <w:t>For the function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</m:t>
        </m:r>
      </m:oMath>
    </w:p>
    <w:p w14:paraId="3A394BC4" w14:textId="77777777" w:rsidR="00777B21" w:rsidRDefault="00C80E45" w:rsidP="00777B21">
      <w:pPr>
        <w:pStyle w:val="ListParagraph"/>
        <w:numPr>
          <w:ilvl w:val="0"/>
          <w:numId w:val="6"/>
        </w:numPr>
      </w:pPr>
      <w:r w:rsidRPr="00C80E45">
        <w:t>Determine the amplitude, period, domain, range</w:t>
      </w:r>
      <w:r w:rsidR="00777B21">
        <w:t>.</w:t>
      </w:r>
    </w:p>
    <w:p w14:paraId="0AA343E6" w14:textId="77777777" w:rsidR="00777B21" w:rsidRDefault="00777B21" w:rsidP="00777B21">
      <w:pPr>
        <w:pStyle w:val="ListParagraph"/>
        <w:numPr>
          <w:ilvl w:val="0"/>
          <w:numId w:val="6"/>
        </w:numPr>
      </w:pPr>
      <w:r w:rsidRPr="00777B21">
        <w:t>Use quarter-periods to determine the five key points for one complete cycle.</w:t>
      </w:r>
    </w:p>
    <w:p w14:paraId="66796DA0" w14:textId="77777777" w:rsidR="00777B21" w:rsidRDefault="00777B21" w:rsidP="00777B21">
      <w:pPr>
        <w:pStyle w:val="ListParagraph"/>
        <w:numPr>
          <w:ilvl w:val="0"/>
          <w:numId w:val="6"/>
        </w:numPr>
      </w:pPr>
      <w:r w:rsidRPr="00777B21">
        <w:t>Identify</w:t>
      </w:r>
      <w:r>
        <w:t xml:space="preserve"> </w:t>
      </w:r>
      <w:r w:rsidRPr="00777B21">
        <w:t>x-intercepts</w:t>
      </w:r>
      <w:r>
        <w:t xml:space="preserve">, </w:t>
      </w:r>
      <w:r w:rsidRPr="00777B21">
        <w:t>y-intercept</w:t>
      </w:r>
      <w:r>
        <w:t xml:space="preserve">, </w:t>
      </w:r>
      <w:r w:rsidRPr="00777B21">
        <w:t>maximum values</w:t>
      </w:r>
      <w:r>
        <w:t xml:space="preserve">, </w:t>
      </w:r>
      <w:r w:rsidRPr="00777B21">
        <w:t xml:space="preserve">minimum values </w:t>
      </w:r>
    </w:p>
    <w:p w14:paraId="1E16F6FC" w14:textId="77777777" w:rsidR="00777B21" w:rsidRDefault="00777B21" w:rsidP="00777B21">
      <w:pPr>
        <w:pStyle w:val="ListParagraph"/>
        <w:numPr>
          <w:ilvl w:val="0"/>
          <w:numId w:val="6"/>
        </w:numPr>
      </w:pPr>
      <w:r w:rsidRPr="00777B21">
        <w:t>Sketch one complete cycle on a Cartesian plane.</w:t>
      </w:r>
    </w:p>
    <w:p w14:paraId="3F04F388" w14:textId="3B073207" w:rsidR="00777B21" w:rsidRPr="00777B21" w:rsidRDefault="00777B21" w:rsidP="00777B21">
      <w:pPr>
        <w:pStyle w:val="ListParagraph"/>
        <w:numPr>
          <w:ilvl w:val="0"/>
          <w:numId w:val="6"/>
        </w:numPr>
      </w:pPr>
      <w:r w:rsidRPr="00777B21">
        <w:t>Compare the starting point of the cosine graph to the sine graph.</w:t>
      </w:r>
    </w:p>
    <w:p w14:paraId="1E79732E" w14:textId="77777777" w:rsidR="00777B21" w:rsidRDefault="00777B21" w:rsidP="00777B21"/>
    <w:p w14:paraId="657D319E" w14:textId="188C430E" w:rsidR="00670936" w:rsidRPr="00670936" w:rsidRDefault="00670936" w:rsidP="00670936">
      <w:pPr>
        <w:pStyle w:val="ListParagraph"/>
      </w:pPr>
      <w:r w:rsidRPr="00670936">
        <w:t>Compare the graphs of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  <w:r>
        <w:rPr>
          <w:i/>
        </w:rPr>
        <w:t xml:space="preserve"> </w:t>
      </w:r>
      <w:r w:rsidRPr="00670936">
        <w:t>and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</m:t>
        </m:r>
      </m:oMath>
    </w:p>
    <w:p w14:paraId="489D69D0" w14:textId="09FD1BA9" w:rsidR="00777B21" w:rsidRDefault="00670936" w:rsidP="00777B21">
      <w:pPr>
        <w:pStyle w:val="ListParagraph"/>
        <w:numPr>
          <w:ilvl w:val="1"/>
          <w:numId w:val="1"/>
        </w:numPr>
      </w:pPr>
      <w:r w:rsidRPr="00670936">
        <w:t>Describe</w:t>
      </w:r>
      <w:r>
        <w:t xml:space="preserve"> the </w:t>
      </w:r>
      <w:r w:rsidRPr="00670936">
        <w:t>starting points</w:t>
      </w:r>
      <w:r>
        <w:t xml:space="preserve">, </w:t>
      </w:r>
      <w:r w:rsidRPr="00670936">
        <w:t>maximum values</w:t>
      </w:r>
      <w:r>
        <w:t xml:space="preserve">, </w:t>
      </w:r>
      <w:r w:rsidRPr="00670936">
        <w:t>minimum values</w:t>
      </w:r>
    </w:p>
    <w:p w14:paraId="009D20F1" w14:textId="77777777" w:rsidR="00777B21" w:rsidRDefault="00777B21" w:rsidP="00777B21">
      <w:pPr>
        <w:pStyle w:val="ListParagraph"/>
        <w:numPr>
          <w:ilvl w:val="1"/>
          <w:numId w:val="1"/>
        </w:numPr>
      </w:pPr>
      <w:r>
        <w:t>Sketch both graphs on the same Cartesian plane.</w:t>
      </w:r>
    </w:p>
    <w:p w14:paraId="7C3FCF8E" w14:textId="47B4DD5D" w:rsidR="00777B21" w:rsidRDefault="00777B21" w:rsidP="00777B21">
      <w:pPr>
        <w:pStyle w:val="ListParagraph"/>
        <w:numPr>
          <w:ilvl w:val="1"/>
          <w:numId w:val="1"/>
        </w:numPr>
      </w:pPr>
      <w:r>
        <w:t>Describe how the graphs are similar and different.</w:t>
      </w:r>
    </w:p>
    <w:p w14:paraId="50F7B413" w14:textId="77777777" w:rsidR="00670936" w:rsidRPr="00C80E45" w:rsidRDefault="00670936" w:rsidP="00C80E45">
      <w:pPr>
        <w:rPr>
          <w:rFonts w:cs="Times New Roman"/>
        </w:rPr>
      </w:pPr>
    </w:p>
    <w:p w14:paraId="1D1D64FE" w14:textId="77777777" w:rsidR="00C80E45" w:rsidRPr="00C80E45" w:rsidRDefault="00C80E45" w:rsidP="00C80E45">
      <w:pPr>
        <w:rPr>
          <w:rFonts w:cs="Times New Roman"/>
          <w:b/>
          <w:bCs/>
        </w:rPr>
      </w:pPr>
      <w:r w:rsidRPr="00C80E45">
        <w:rPr>
          <w:rFonts w:cs="Times New Roman"/>
          <w:b/>
          <w:bCs/>
        </w:rPr>
        <w:t>Part III — Reflections</w:t>
      </w:r>
    </w:p>
    <w:p w14:paraId="4DF7301F" w14:textId="73EDE8AB" w:rsidR="009E1450" w:rsidRPr="00670936" w:rsidRDefault="009E1450" w:rsidP="009E1450">
      <w:pPr>
        <w:pStyle w:val="ListParagraph"/>
      </w:pPr>
      <w:r w:rsidRPr="00670936">
        <w:t>Graph the following functions on the same Cartesian plane:</w:t>
      </w:r>
      <w:r>
        <w:t xml:space="preserve">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  <w:r>
        <w:rPr>
          <w:i/>
        </w:rPr>
        <w:t xml:space="preserve"> </w:t>
      </w:r>
      <w:r w:rsidRPr="00670936">
        <w:t>and</w:t>
      </w:r>
      <w:r>
        <w:t xml:space="preserve"> </w:t>
      </w:r>
      <m:oMath>
        <m:r>
          <w:rPr>
            <w:rFonts w:ascii="Cambria Math" w:hAnsi="Cambria Math"/>
          </w:rPr>
          <m:t>y=-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</w:p>
    <w:p w14:paraId="489A4657" w14:textId="4C636AC0" w:rsidR="00777B21" w:rsidRPr="00777B21" w:rsidRDefault="00777B21" w:rsidP="00777B21">
      <w:pPr>
        <w:pStyle w:val="ListParagraph"/>
        <w:numPr>
          <w:ilvl w:val="0"/>
          <w:numId w:val="7"/>
        </w:numPr>
      </w:pPr>
      <w:r w:rsidRPr="00777B21">
        <w:t>Describe how the graph changes.</w:t>
      </w:r>
    </w:p>
    <w:p w14:paraId="1351B0C3" w14:textId="45AA17D3" w:rsidR="00777B21" w:rsidRDefault="00091CBD" w:rsidP="00F015B2">
      <w:pPr>
        <w:pStyle w:val="ListParagraph"/>
        <w:numPr>
          <w:ilvl w:val="0"/>
          <w:numId w:val="7"/>
        </w:numPr>
      </w:pPr>
      <w:r>
        <w:t>Identify</w:t>
      </w:r>
      <w:r w:rsidR="00C80E45" w:rsidRPr="00C80E45">
        <w:t xml:space="preserve"> the amplitude, period, domain, range</w:t>
      </w:r>
      <w:r w:rsidR="00777B21">
        <w:t>.</w:t>
      </w:r>
    </w:p>
    <w:p w14:paraId="098C6B30" w14:textId="1A8C37BF" w:rsidR="00C80E45" w:rsidRDefault="00777B21" w:rsidP="00777B21">
      <w:pPr>
        <w:pStyle w:val="ListParagraph"/>
        <w:numPr>
          <w:ilvl w:val="0"/>
          <w:numId w:val="7"/>
        </w:numPr>
      </w:pPr>
      <w:r>
        <w:t>Determine the</w:t>
      </w:r>
      <w:r w:rsidR="00C80E45" w:rsidRPr="00C80E45">
        <w:t xml:space="preserve"> 5 key points </w:t>
      </w:r>
      <w:r w:rsidRPr="00777B21">
        <w:t>for one complete cycle of</w:t>
      </w:r>
      <w:r>
        <w:t xml:space="preserve"> </w:t>
      </w:r>
      <m:oMath>
        <m:r>
          <w:rPr>
            <w:rFonts w:ascii="Cambria Math" w:hAnsi="Cambria Math"/>
          </w:rPr>
          <m:t>y=-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  <w:r w:rsidR="00C80E45" w:rsidRPr="00C80E45">
        <w:t>.</w:t>
      </w:r>
    </w:p>
    <w:p w14:paraId="578E5D13" w14:textId="083A1020" w:rsidR="00091CBD" w:rsidRDefault="00091CBD" w:rsidP="00091CBD">
      <w:pPr>
        <w:pStyle w:val="NormalWeb"/>
        <w:numPr>
          <w:ilvl w:val="0"/>
          <w:numId w:val="7"/>
        </w:numPr>
      </w:pPr>
      <w:r>
        <w:t>Sketch both graphs on the same Cartesian plane.</w:t>
      </w:r>
    </w:p>
    <w:p w14:paraId="0B959645" w14:textId="1D80C68D" w:rsidR="00091CBD" w:rsidRDefault="00091CBD" w:rsidP="00091CBD">
      <w:pPr>
        <w:pStyle w:val="NormalWeb"/>
        <w:numPr>
          <w:ilvl w:val="0"/>
          <w:numId w:val="7"/>
        </w:numPr>
        <w:spacing w:after="0" w:afterAutospacing="0"/>
      </w:pPr>
      <w:r>
        <w:t>Explain how one graph can be transformed into the other.</w:t>
      </w:r>
    </w:p>
    <w:p w14:paraId="57211C83" w14:textId="741C5343" w:rsidR="00C80E45" w:rsidRPr="00C80E45" w:rsidRDefault="00C80E45" w:rsidP="00C80E45">
      <w:pPr>
        <w:rPr>
          <w:rFonts w:cs="Times New Roman"/>
        </w:rPr>
      </w:pPr>
    </w:p>
    <w:p w14:paraId="2099C413" w14:textId="1DFA821C" w:rsidR="00670936" w:rsidRPr="00670936" w:rsidRDefault="00091CBD" w:rsidP="00670936">
      <w:pPr>
        <w:pStyle w:val="ListParagraph"/>
      </w:pPr>
      <w:r w:rsidRPr="00091CBD">
        <w:t>Compare the graphs of</w:t>
      </w:r>
      <w:r>
        <w:t xml:space="preserve">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  <w:r w:rsidR="00670936">
        <w:rPr>
          <w:i/>
        </w:rPr>
        <w:t xml:space="preserve"> </w:t>
      </w:r>
      <w:r w:rsidR="00670936" w:rsidRPr="00670936">
        <w:t>and</w:t>
      </w:r>
      <w:r w:rsidR="00670936">
        <w:t xml:space="preserve"> </w:t>
      </w:r>
      <m:oMath>
        <m:r>
          <w:rPr>
            <w:rFonts w:ascii="Cambria Math" w:hAnsi="Cambria Math"/>
          </w:rPr>
          <m:t>y=-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</m:oMath>
    </w:p>
    <w:p w14:paraId="39313869" w14:textId="66BCC0F5" w:rsidR="00091CBD" w:rsidRPr="00091CBD" w:rsidRDefault="00091CBD" w:rsidP="00091CBD">
      <w:pPr>
        <w:pStyle w:val="ListParagraph"/>
        <w:numPr>
          <w:ilvl w:val="1"/>
          <w:numId w:val="1"/>
        </w:numPr>
      </w:pPr>
      <w:r w:rsidRPr="00091CBD">
        <w:t>Describe how the graph changes.</w:t>
      </w:r>
    </w:p>
    <w:p w14:paraId="1CFB90FA" w14:textId="21D8C1A8" w:rsidR="00670936" w:rsidRDefault="00091CBD">
      <w:pPr>
        <w:pStyle w:val="ListParagraph"/>
        <w:numPr>
          <w:ilvl w:val="1"/>
          <w:numId w:val="1"/>
        </w:numPr>
      </w:pPr>
      <w:r>
        <w:t>L</w:t>
      </w:r>
      <w:r w:rsidR="00670936" w:rsidRPr="00670936">
        <w:t>abel</w:t>
      </w:r>
      <w:r w:rsidR="00670936">
        <w:t xml:space="preserve"> the </w:t>
      </w:r>
      <w:r>
        <w:t>x-</w:t>
      </w:r>
      <w:r w:rsidR="00670936" w:rsidRPr="00670936">
        <w:t>intercepts</w:t>
      </w:r>
      <w:r w:rsidR="00670936">
        <w:t>,</w:t>
      </w:r>
      <w:r>
        <w:t xml:space="preserve"> y-intercept,</w:t>
      </w:r>
      <w:r w:rsidR="00670936">
        <w:t xml:space="preserve"> </w:t>
      </w:r>
      <w:r w:rsidR="00670936" w:rsidRPr="00670936">
        <w:t>maximum values</w:t>
      </w:r>
      <w:r w:rsidR="00670936">
        <w:t xml:space="preserve">, </w:t>
      </w:r>
      <w:r w:rsidR="00670936" w:rsidRPr="00670936">
        <w:t>minimum values</w:t>
      </w:r>
      <w:r>
        <w:t>.</w:t>
      </w:r>
    </w:p>
    <w:p w14:paraId="3ABF8737" w14:textId="124EBCC4" w:rsidR="00091CBD" w:rsidRPr="00091CBD" w:rsidRDefault="00091CBD" w:rsidP="00091CBD">
      <w:pPr>
        <w:pStyle w:val="ListParagraph"/>
        <w:numPr>
          <w:ilvl w:val="1"/>
          <w:numId w:val="1"/>
        </w:numPr>
      </w:pPr>
      <w:r w:rsidRPr="00091CBD">
        <w:t>Determine the five key points for one complete cycle o</w:t>
      </w:r>
      <w:r>
        <w:t xml:space="preserve">f </w:t>
      </w:r>
      <m:oMath>
        <m:r>
          <w:rPr>
            <w:rFonts w:ascii="Cambria Math" w:hAnsi="Cambria Math"/>
          </w:rPr>
          <m:t>y=-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</m:t>
        </m:r>
      </m:oMath>
    </w:p>
    <w:p w14:paraId="2B9592D6" w14:textId="70D8DF5C" w:rsidR="00091CBD" w:rsidRPr="00091CBD" w:rsidRDefault="00091CBD" w:rsidP="00091CBD">
      <w:pPr>
        <w:pStyle w:val="ListParagraph"/>
        <w:numPr>
          <w:ilvl w:val="1"/>
          <w:numId w:val="1"/>
        </w:numPr>
      </w:pPr>
      <w:r w:rsidRPr="00091CBD">
        <w:t>Sketch both graphs on the same Cartesian plane.</w:t>
      </w:r>
    </w:p>
    <w:p w14:paraId="3AFD7E24" w14:textId="0FC9C399" w:rsidR="009E1450" w:rsidRPr="00091CBD" w:rsidRDefault="00091CBD" w:rsidP="00091CBD">
      <w:pPr>
        <w:pStyle w:val="ListParagraph"/>
        <w:numPr>
          <w:ilvl w:val="1"/>
          <w:numId w:val="1"/>
        </w:numPr>
      </w:pPr>
      <w:r>
        <w:t>Explain how one graph can be transformed into the other.</w:t>
      </w:r>
      <w:r w:rsidR="009E1450">
        <w:br w:type="page"/>
      </w:r>
    </w:p>
    <w:p w14:paraId="751B79A2" w14:textId="1012C432" w:rsidR="009E1450" w:rsidRPr="00C80E45" w:rsidRDefault="009E1450" w:rsidP="009E1450">
      <w:pPr>
        <w:pStyle w:val="ListParagraph"/>
      </w:pPr>
      <w:r w:rsidRPr="00C80E45">
        <w:lastRenderedPageBreak/>
        <w:t>For the function</w:t>
      </w:r>
      <w:r>
        <w:t xml:space="preserve"> </w:t>
      </w:r>
      <m:oMath>
        <m:r>
          <w:rPr>
            <w:rFonts w:ascii="Cambria Math" w:hAnsi="Cambria Math"/>
          </w:rPr>
          <m:t>f(θ)=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⁡(0.5θ)</m:t>
        </m:r>
      </m:oMath>
    </w:p>
    <w:p w14:paraId="43A0B434" w14:textId="47AA847E" w:rsidR="00091CBD" w:rsidRDefault="00091CBD" w:rsidP="00091CBD">
      <w:pPr>
        <w:pStyle w:val="ListParagraph"/>
        <w:numPr>
          <w:ilvl w:val="0"/>
          <w:numId w:val="10"/>
        </w:numPr>
      </w:pPr>
      <w:r w:rsidRPr="00C80E45">
        <w:t xml:space="preserve">Determine the amplitude, </w:t>
      </w:r>
    </w:p>
    <w:p w14:paraId="072DFD45" w14:textId="77777777" w:rsidR="00091CBD" w:rsidRDefault="00091CBD" w:rsidP="00091CBD">
      <w:pPr>
        <w:pStyle w:val="ListParagraph"/>
        <w:numPr>
          <w:ilvl w:val="0"/>
          <w:numId w:val="10"/>
        </w:numPr>
      </w:pPr>
      <w:r w:rsidRPr="00091CBD">
        <w:t>Use the formula</w:t>
      </w:r>
      <w:r>
        <w:t xml:space="preserve"> </w:t>
      </w:r>
      <m:oMath>
        <m:r>
          <m:rPr>
            <m:nor/>
          </m:rPr>
          <m:t>Period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2π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∣</m:t>
            </m:r>
            <m:r>
              <w:rPr>
                <w:rFonts w:ascii="Cambria Math" w:hAnsi="Cambria Math"/>
              </w:rPr>
              <m:t>b</m:t>
            </m:r>
            <m:r>
              <m:rPr>
                <m:sty m:val="p"/>
              </m:rPr>
              <w:rPr>
                <w:rFonts w:ascii="Cambria Math" w:hAnsi="Cambria Math"/>
              </w:rPr>
              <m:t>∣</m:t>
            </m:r>
          </m:den>
        </m:f>
      </m:oMath>
      <w:r>
        <w:t xml:space="preserve"> </w:t>
      </w:r>
      <w:r w:rsidRPr="00091CBD">
        <w:t>to determine the period.</w:t>
      </w:r>
    </w:p>
    <w:p w14:paraId="0A59FEDC" w14:textId="77777777" w:rsidR="00091CBD" w:rsidRDefault="00091CBD" w:rsidP="00091CBD">
      <w:pPr>
        <w:pStyle w:val="ListParagraph"/>
        <w:numPr>
          <w:ilvl w:val="0"/>
          <w:numId w:val="10"/>
        </w:numPr>
      </w:pPr>
      <w:r w:rsidRPr="00091CBD">
        <w:t>Determine the quarter-period.</w:t>
      </w:r>
    </w:p>
    <w:p w14:paraId="3992F9A4" w14:textId="77777777" w:rsidR="00091CBD" w:rsidRDefault="00091CBD" w:rsidP="00091CBD">
      <w:pPr>
        <w:pStyle w:val="ListParagraph"/>
        <w:numPr>
          <w:ilvl w:val="0"/>
          <w:numId w:val="10"/>
        </w:numPr>
      </w:pPr>
      <w:r w:rsidRPr="00091CBD">
        <w:t>Use quarter-periods to determine the five key points for one complete cycle.</w:t>
      </w:r>
    </w:p>
    <w:p w14:paraId="567FD980" w14:textId="77777777" w:rsidR="00091CBD" w:rsidRDefault="00091CBD" w:rsidP="00091CBD">
      <w:pPr>
        <w:pStyle w:val="ListParagraph"/>
        <w:numPr>
          <w:ilvl w:val="0"/>
          <w:numId w:val="10"/>
        </w:numPr>
      </w:pPr>
      <w:r w:rsidRPr="00091CBD">
        <w:t>Sketch one complete cycle on a Cartesian plane.</w:t>
      </w:r>
    </w:p>
    <w:p w14:paraId="01C7E3F0" w14:textId="77777777" w:rsidR="00091CBD" w:rsidRDefault="00091CBD" w:rsidP="00091CBD">
      <w:pPr>
        <w:pStyle w:val="ListParagraph"/>
        <w:numPr>
          <w:ilvl w:val="0"/>
          <w:numId w:val="10"/>
        </w:numPr>
      </w:pPr>
      <w:r w:rsidRPr="00091CBD">
        <w:t>Compare the graph to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</m:t>
        </m:r>
      </m:oMath>
      <w:r>
        <w:t xml:space="preserve"> </w:t>
      </w:r>
      <w:r w:rsidRPr="00091CBD">
        <w:t>and describe how the graph changed.</w:t>
      </w:r>
    </w:p>
    <w:p w14:paraId="3616499C" w14:textId="77777777" w:rsidR="009E1450" w:rsidRDefault="009E1450" w:rsidP="009E1450">
      <w:pPr>
        <w:rPr>
          <w:rFonts w:cs="Times New Roman"/>
        </w:rPr>
      </w:pPr>
    </w:p>
    <w:p w14:paraId="66CD62E7" w14:textId="625A4BB8" w:rsidR="00091CBD" w:rsidRPr="00091CBD" w:rsidRDefault="00091CBD" w:rsidP="00091CBD">
      <w:pPr>
        <w:pStyle w:val="ListParagraph"/>
      </w:pPr>
      <w:r w:rsidRPr="00091CBD">
        <w:t>Compare the graphs of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⁡(0.5θ)</m:t>
        </m:r>
      </m:oMath>
      <w:r>
        <w:t xml:space="preserve"> </w:t>
      </w:r>
      <w:r w:rsidRPr="00091CBD">
        <w:t>and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⁡(0.5θ)</m:t>
        </m:r>
      </m:oMath>
    </w:p>
    <w:p w14:paraId="4CA47629" w14:textId="303E93DA" w:rsidR="00091CBD" w:rsidRPr="00091CBD" w:rsidRDefault="00091CBD" w:rsidP="00091CBD">
      <w:pPr>
        <w:pStyle w:val="ListParagraph"/>
        <w:numPr>
          <w:ilvl w:val="1"/>
          <w:numId w:val="24"/>
        </w:numPr>
      </w:pPr>
      <w:r w:rsidRPr="00091CBD">
        <w:t>Compare</w:t>
      </w:r>
      <w:r>
        <w:t xml:space="preserve"> </w:t>
      </w:r>
      <w:r w:rsidRPr="00091CBD">
        <w:t>starting points</w:t>
      </w:r>
      <w:r>
        <w:t xml:space="preserve">, </w:t>
      </w:r>
      <w:r w:rsidRPr="00091CBD">
        <w:t>periods</w:t>
      </w:r>
      <w:r>
        <w:t xml:space="preserve">, </w:t>
      </w:r>
      <w:r w:rsidRPr="00091CBD">
        <w:t>maximum values</w:t>
      </w:r>
      <w:r>
        <w:t xml:space="preserve">, </w:t>
      </w:r>
      <w:r w:rsidRPr="00091CBD">
        <w:t xml:space="preserve">minimum values </w:t>
      </w:r>
    </w:p>
    <w:p w14:paraId="5C55D670" w14:textId="7871F757" w:rsidR="00091CBD" w:rsidRPr="00091CBD" w:rsidRDefault="00091CBD" w:rsidP="00091CBD">
      <w:pPr>
        <w:pStyle w:val="ListParagraph"/>
        <w:numPr>
          <w:ilvl w:val="1"/>
          <w:numId w:val="24"/>
        </w:numPr>
      </w:pPr>
      <w:r w:rsidRPr="00091CBD">
        <w:t>Sketch both graphs on the same Cartesian plane.</w:t>
      </w:r>
    </w:p>
    <w:p w14:paraId="641074D5" w14:textId="4566EFE0" w:rsidR="00091CBD" w:rsidRPr="00091CBD" w:rsidRDefault="00091CBD" w:rsidP="00091CBD">
      <w:pPr>
        <w:pStyle w:val="ListParagraph"/>
        <w:numPr>
          <w:ilvl w:val="1"/>
          <w:numId w:val="24"/>
        </w:numPr>
      </w:pPr>
      <w:r w:rsidRPr="00091CBD">
        <w:t>Explain why both graphs have the same period.</w:t>
      </w:r>
    </w:p>
    <w:p w14:paraId="17374DD5" w14:textId="77777777" w:rsidR="009E1450" w:rsidRPr="00670936" w:rsidRDefault="009E1450" w:rsidP="009E1450"/>
    <w:p w14:paraId="43627056" w14:textId="3D1970A2" w:rsidR="00C80E45" w:rsidRPr="00C80E45" w:rsidRDefault="00C80E45" w:rsidP="00C80E45">
      <w:pPr>
        <w:pStyle w:val="ListParagraph"/>
      </w:pPr>
      <w:r w:rsidRPr="00C80E45">
        <w:t>For the function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⁡(2θ)</m:t>
        </m:r>
      </m:oMath>
    </w:p>
    <w:p w14:paraId="170C48E0" w14:textId="4ABD55C4" w:rsidR="00091CBD" w:rsidRDefault="00C80E45">
      <w:pPr>
        <w:pStyle w:val="ListParagraph"/>
        <w:numPr>
          <w:ilvl w:val="1"/>
          <w:numId w:val="9"/>
        </w:numPr>
        <w:ind w:left="709"/>
      </w:pPr>
      <w:r w:rsidRPr="00C80E45">
        <w:t xml:space="preserve">Determine the amplitude, period, </w:t>
      </w:r>
      <w:r w:rsidR="00091CBD">
        <w:t>quarter period</w:t>
      </w:r>
    </w:p>
    <w:p w14:paraId="39003104" w14:textId="159F403D" w:rsidR="00C80E45" w:rsidRDefault="00091CBD">
      <w:pPr>
        <w:pStyle w:val="ListParagraph"/>
        <w:numPr>
          <w:ilvl w:val="1"/>
          <w:numId w:val="9"/>
        </w:numPr>
        <w:ind w:left="709"/>
      </w:pPr>
      <w:r>
        <w:t xml:space="preserve">Determine the </w:t>
      </w:r>
      <w:r w:rsidR="00C80E45" w:rsidRPr="00C80E45">
        <w:t xml:space="preserve">5 key points </w:t>
      </w:r>
      <w:r>
        <w:t>for one complete cycle</w:t>
      </w:r>
      <w:r w:rsidR="00C80E45" w:rsidRPr="00C80E45">
        <w:t>.</w:t>
      </w:r>
    </w:p>
    <w:p w14:paraId="5F92C302" w14:textId="01331D9E" w:rsidR="00F80CDA" w:rsidRPr="00F80CDA" w:rsidRDefault="00F80CDA" w:rsidP="00F80CDA">
      <w:pPr>
        <w:pStyle w:val="ListParagraph"/>
        <w:numPr>
          <w:ilvl w:val="1"/>
          <w:numId w:val="9"/>
        </w:numPr>
        <w:ind w:left="709"/>
      </w:pPr>
      <w:r w:rsidRPr="00F80CDA">
        <w:t>Sketch two complete cycles on a Cartesian plane.</w:t>
      </w:r>
    </w:p>
    <w:p w14:paraId="1C5008CF" w14:textId="3E606EF0" w:rsidR="00F80CDA" w:rsidRPr="00F80CDA" w:rsidRDefault="00F80CDA" w:rsidP="00F80CDA">
      <w:pPr>
        <w:pStyle w:val="ListParagraph"/>
        <w:numPr>
          <w:ilvl w:val="1"/>
          <w:numId w:val="9"/>
        </w:numPr>
        <w:ind w:left="709"/>
      </w:pPr>
      <w:r w:rsidRPr="00F80CDA">
        <w:t>Compare the graph to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⁡θ</m:t>
        </m:r>
      </m:oMath>
      <w:r>
        <w:t xml:space="preserve"> </w:t>
      </w:r>
      <w:r w:rsidRPr="00F80CDA">
        <w:t>and describe how the graph changed.</w:t>
      </w:r>
    </w:p>
    <w:p w14:paraId="68A0BE06" w14:textId="77777777" w:rsidR="00C80E45" w:rsidRDefault="00C80E45" w:rsidP="00C80E45">
      <w:pPr>
        <w:rPr>
          <w:rFonts w:cs="Times New Roman"/>
        </w:rPr>
      </w:pPr>
    </w:p>
    <w:p w14:paraId="24454927" w14:textId="77777777" w:rsidR="009E1450" w:rsidRPr="00C80E45" w:rsidRDefault="009E1450" w:rsidP="009E1450">
      <w:pPr>
        <w:pStyle w:val="ListParagraph"/>
      </w:pPr>
      <w:r w:rsidRPr="00C80E45">
        <w:t>Compare the graphs of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⁡θ</m:t>
        </m:r>
      </m:oMath>
      <w:r>
        <w:rPr>
          <w:i/>
        </w:rPr>
        <w:t xml:space="preserve"> </w:t>
      </w:r>
      <w:r w:rsidRPr="00C80E45">
        <w:t>and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⁡(2θ)</m:t>
        </m:r>
      </m:oMath>
    </w:p>
    <w:p w14:paraId="11142ACC" w14:textId="3884C652" w:rsidR="009E1450" w:rsidRPr="00C80E45" w:rsidRDefault="00F80CDA" w:rsidP="009E1450">
      <w:pPr>
        <w:ind w:firstLine="426"/>
        <w:rPr>
          <w:rFonts w:cs="Times New Roman"/>
        </w:rPr>
      </w:pPr>
      <w:r>
        <w:rPr>
          <w:rFonts w:cs="Times New Roman"/>
        </w:rPr>
        <w:t>Compare the</w:t>
      </w:r>
      <w:r w:rsidR="009E1450" w:rsidRPr="00C80E45">
        <w:rPr>
          <w:rFonts w:cs="Times New Roman"/>
        </w:rPr>
        <w:t>:</w:t>
      </w:r>
    </w:p>
    <w:p w14:paraId="4DBA8E7A" w14:textId="6E9CB682" w:rsidR="009E1450" w:rsidRPr="00C80E45" w:rsidRDefault="009E1450" w:rsidP="009E1450">
      <w:pPr>
        <w:numPr>
          <w:ilvl w:val="0"/>
          <w:numId w:val="2"/>
        </w:numPr>
        <w:tabs>
          <w:tab w:val="num" w:pos="720"/>
        </w:tabs>
        <w:rPr>
          <w:rFonts w:cs="Times New Roman"/>
        </w:rPr>
      </w:pPr>
      <w:r w:rsidRPr="00C80E45">
        <w:rPr>
          <w:rFonts w:cs="Times New Roman"/>
        </w:rPr>
        <w:t>period</w:t>
      </w:r>
      <w:r w:rsidR="00F80CDA">
        <w:rPr>
          <w:rFonts w:cs="Times New Roman"/>
        </w:rPr>
        <w:t>s</w:t>
      </w:r>
    </w:p>
    <w:p w14:paraId="4B9ACD97" w14:textId="1ACC02C8" w:rsidR="009E1450" w:rsidRDefault="009E1450" w:rsidP="009E1450">
      <w:pPr>
        <w:numPr>
          <w:ilvl w:val="0"/>
          <w:numId w:val="2"/>
        </w:numPr>
        <w:tabs>
          <w:tab w:val="num" w:pos="720"/>
        </w:tabs>
        <w:rPr>
          <w:rFonts w:cs="Times New Roman"/>
        </w:rPr>
      </w:pPr>
      <w:r w:rsidRPr="00C80E45">
        <w:rPr>
          <w:rFonts w:cs="Times New Roman"/>
        </w:rPr>
        <w:t xml:space="preserve">number of cycles </w:t>
      </w:r>
    </w:p>
    <w:p w14:paraId="796AE25A" w14:textId="58961BC2" w:rsidR="00F80CDA" w:rsidRPr="00C80E45" w:rsidRDefault="00F80CDA" w:rsidP="009E1450">
      <w:pPr>
        <w:numPr>
          <w:ilvl w:val="0"/>
          <w:numId w:val="2"/>
        </w:numPr>
        <w:tabs>
          <w:tab w:val="num" w:pos="720"/>
        </w:tabs>
        <w:rPr>
          <w:rFonts w:cs="Times New Roman"/>
        </w:rPr>
      </w:pPr>
      <w:r>
        <w:rPr>
          <w:rFonts w:cs="Times New Roman"/>
        </w:rPr>
        <w:t>Spacing of key points</w:t>
      </w:r>
    </w:p>
    <w:p w14:paraId="0CCDE430" w14:textId="77777777" w:rsidR="009E1450" w:rsidRPr="00C80E45" w:rsidRDefault="009E1450" w:rsidP="009E1450">
      <w:pPr>
        <w:ind w:left="426"/>
        <w:rPr>
          <w:rFonts w:cs="Times New Roman"/>
        </w:rPr>
      </w:pPr>
      <w:r w:rsidRPr="00C80E45">
        <w:rPr>
          <w:rFonts w:cs="Times New Roman"/>
        </w:rPr>
        <w:t>Sketch both graphs on the same Cartesian plane.</w:t>
      </w:r>
    </w:p>
    <w:p w14:paraId="51B7C01B" w14:textId="77777777" w:rsidR="009E1450" w:rsidRPr="00C80E45" w:rsidRDefault="009E1450" w:rsidP="009E1450"/>
    <w:p w14:paraId="1FE2C068" w14:textId="77777777" w:rsidR="009E1450" w:rsidRPr="00670936" w:rsidRDefault="009E1450" w:rsidP="009E1450">
      <w:pPr>
        <w:pStyle w:val="ListParagraph"/>
      </w:pPr>
      <w:r w:rsidRPr="00670936">
        <w:t>Compare the graphs of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 xml:space="preserve">⁡(2θ) </m:t>
        </m:r>
      </m:oMath>
      <w:r w:rsidRPr="00670936">
        <w:t>and</w:t>
      </w:r>
      <w:r>
        <w:t xml:space="preserve"> </w:t>
      </w:r>
      <m:oMath>
        <m:r>
          <w:rPr>
            <w:rFonts w:ascii="Cambria Math" w:hAnsi="Cambria Math"/>
          </w:rPr>
          <m:t>y=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⁡(2θ)</m:t>
        </m:r>
      </m:oMath>
    </w:p>
    <w:p w14:paraId="58FC1BB0" w14:textId="4FA75B44" w:rsidR="009E1450" w:rsidRPr="00670936" w:rsidRDefault="00F80CDA" w:rsidP="009E1450">
      <w:pPr>
        <w:pStyle w:val="ListParagraph"/>
        <w:numPr>
          <w:ilvl w:val="1"/>
          <w:numId w:val="1"/>
        </w:numPr>
      </w:pPr>
      <w:r>
        <w:t>Compare</w:t>
      </w:r>
      <w:r w:rsidR="009E1450">
        <w:t xml:space="preserve"> </w:t>
      </w:r>
      <w:r w:rsidR="009E1450" w:rsidRPr="00670936">
        <w:t>periods</w:t>
      </w:r>
      <w:r w:rsidR="009E1450">
        <w:t xml:space="preserve">, </w:t>
      </w:r>
      <w:r w:rsidR="009E1450" w:rsidRPr="00670936">
        <w:t>starting points</w:t>
      </w:r>
      <w:r>
        <w:t xml:space="preserve">, </w:t>
      </w:r>
      <w:r w:rsidR="009E1450">
        <w:t xml:space="preserve">and </w:t>
      </w:r>
      <w:r w:rsidR="009E1450" w:rsidRPr="00670936">
        <w:t xml:space="preserve">number of cycles on </w:t>
      </w:r>
      <m:oMath>
        <m:r>
          <w:rPr>
            <w:rFonts w:ascii="Cambria Math" w:hAnsi="Cambria Math"/>
          </w:rPr>
          <m:t>0≤θ≤2π</m:t>
        </m:r>
      </m:oMath>
    </w:p>
    <w:p w14:paraId="5ABF1AD5" w14:textId="77777777" w:rsidR="009E1450" w:rsidRPr="00670936" w:rsidRDefault="009E1450" w:rsidP="009E1450">
      <w:pPr>
        <w:pStyle w:val="ListParagraph"/>
        <w:numPr>
          <w:ilvl w:val="1"/>
          <w:numId w:val="1"/>
        </w:numPr>
      </w:pPr>
      <w:r w:rsidRPr="00670936">
        <w:t>Sketch both graphs on the same Cartesian plane.</w:t>
      </w:r>
    </w:p>
    <w:p w14:paraId="70754CCB" w14:textId="77777777" w:rsidR="009E1450" w:rsidRPr="00C80E45" w:rsidRDefault="009E1450" w:rsidP="009E1450">
      <w:pPr>
        <w:rPr>
          <w:rFonts w:cs="Times New Roman"/>
        </w:rPr>
      </w:pPr>
    </w:p>
    <w:p w14:paraId="40A28F5B" w14:textId="77777777" w:rsidR="009E1450" w:rsidRPr="00670936" w:rsidRDefault="009E1450" w:rsidP="009E1450">
      <w:pPr>
        <w:pStyle w:val="ListParagraph"/>
      </w:pPr>
      <w:r w:rsidRPr="00670936">
        <w:t>Compare and graph</w:t>
      </w:r>
      <w:r>
        <w:t xml:space="preserve"> </w:t>
      </w:r>
      <m:oMath>
        <m:r>
          <w:rPr>
            <w:rFonts w:ascii="Cambria Math" w:hAnsi="Cambria Math"/>
          </w:rPr>
          <m:t>y=-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2θ</m:t>
                </m:r>
              </m:e>
            </m:d>
          </m:e>
        </m:func>
      </m:oMath>
      <w:r w:rsidRPr="00670936">
        <w:t>and</w:t>
      </w:r>
      <w:r>
        <w:t xml:space="preserve"> </w:t>
      </w:r>
      <m:oMath>
        <m:r>
          <w:rPr>
            <w:rFonts w:ascii="Cambria Math" w:hAnsi="Cambria Math"/>
          </w:rPr>
          <m:t>y=-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2θ</m:t>
                </m:r>
              </m:e>
            </m:d>
          </m:e>
        </m:func>
      </m:oMath>
    </w:p>
    <w:p w14:paraId="3762633C" w14:textId="7C7BFD74" w:rsidR="009E1450" w:rsidRDefault="009E1450" w:rsidP="009E1450">
      <w:pPr>
        <w:pStyle w:val="ListParagraph"/>
        <w:numPr>
          <w:ilvl w:val="1"/>
          <w:numId w:val="1"/>
        </w:numPr>
      </w:pPr>
      <w:r w:rsidRPr="00670936">
        <w:t>Describe</w:t>
      </w:r>
      <w:r>
        <w:t xml:space="preserve"> </w:t>
      </w:r>
      <w:r w:rsidRPr="00670936">
        <w:t>reflections</w:t>
      </w:r>
      <w:r>
        <w:t xml:space="preserve">, </w:t>
      </w:r>
      <w:r w:rsidR="00F80CDA">
        <w:t>horizontal compression</w:t>
      </w:r>
      <w:r>
        <w:t xml:space="preserve">, </w:t>
      </w:r>
      <w:r w:rsidRPr="00670936">
        <w:t>starting points</w:t>
      </w:r>
    </w:p>
    <w:p w14:paraId="3F9C1355" w14:textId="6C68ACE8" w:rsidR="00F80CDA" w:rsidRPr="00F80CDA" w:rsidRDefault="00F80CDA" w:rsidP="00F80CDA">
      <w:pPr>
        <w:pStyle w:val="ListParagraph"/>
        <w:numPr>
          <w:ilvl w:val="1"/>
          <w:numId w:val="1"/>
        </w:numPr>
      </w:pPr>
      <w:r w:rsidRPr="00F80CDA">
        <w:t>Determine the period and quarter-period of each function.</w:t>
      </w:r>
    </w:p>
    <w:p w14:paraId="5485D215" w14:textId="06BE31BA" w:rsidR="009E1450" w:rsidRDefault="00F80CDA" w:rsidP="009E1450">
      <w:pPr>
        <w:pStyle w:val="ListParagraph"/>
        <w:numPr>
          <w:ilvl w:val="1"/>
          <w:numId w:val="1"/>
        </w:numPr>
      </w:pPr>
      <w:r>
        <w:t>S</w:t>
      </w:r>
      <w:r w:rsidR="009E1450" w:rsidRPr="00670936">
        <w:t>ketch both graphs on the same Cartesian plane.</w:t>
      </w:r>
    </w:p>
    <w:p w14:paraId="432AFD84" w14:textId="141D193E" w:rsidR="00F80CDA" w:rsidRPr="00670936" w:rsidRDefault="00F80CDA" w:rsidP="009E1450">
      <w:pPr>
        <w:pStyle w:val="ListParagraph"/>
        <w:numPr>
          <w:ilvl w:val="1"/>
          <w:numId w:val="1"/>
        </w:numPr>
      </w:pPr>
      <w:r w:rsidRPr="00F80CDA">
        <w:t>Explain all transformations that occurred from the parent functions.</w:t>
      </w:r>
    </w:p>
    <w:p w14:paraId="146D9979" w14:textId="77777777" w:rsidR="00A52BD3" w:rsidRPr="00F80CDA" w:rsidRDefault="00A52BD3" w:rsidP="009E1450">
      <w:pPr>
        <w:rPr>
          <w:rFonts w:cs="Times New Roman"/>
        </w:rPr>
      </w:pPr>
    </w:p>
    <w:p w14:paraId="68C551D6" w14:textId="77777777" w:rsidR="00F80CDA" w:rsidRPr="00F80CDA" w:rsidRDefault="00F80CDA" w:rsidP="00F80CDA">
      <w:pPr>
        <w:pStyle w:val="ListParagraph"/>
      </w:pPr>
      <w:r w:rsidRPr="00F80CDA">
        <w:t xml:space="preserve">Compare the graphs of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0.5θ</m:t>
                </m:r>
              </m:e>
            </m:d>
          </m:e>
        </m:func>
      </m:oMath>
      <w:r w:rsidRPr="00F80CDA">
        <w:t xml:space="preserve"> and </w:t>
      </w:r>
      <m:oMath>
        <m:r>
          <w:rPr>
            <w:rFonts w:ascii="Cambria Math" w:hAnsi="Cambria Math"/>
          </w:rPr>
          <m:t>y=-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0.5θ</m:t>
                </m:r>
              </m:e>
            </m:d>
          </m:e>
        </m:func>
      </m:oMath>
    </w:p>
    <w:p w14:paraId="74E178B9" w14:textId="77777777" w:rsidR="00F80CDA" w:rsidRPr="00F80CDA" w:rsidRDefault="00F80CDA" w:rsidP="00F80CDA">
      <w:pPr>
        <w:pStyle w:val="ListParagraph"/>
        <w:numPr>
          <w:ilvl w:val="0"/>
          <w:numId w:val="20"/>
        </w:numPr>
      </w:pPr>
      <w:r w:rsidRPr="00F80CDA">
        <w:t>Describe how the graph changed.</w:t>
      </w:r>
    </w:p>
    <w:p w14:paraId="08E14653" w14:textId="77777777" w:rsidR="00F80CDA" w:rsidRPr="00F80CDA" w:rsidRDefault="00F80CDA" w:rsidP="00F80CDA">
      <w:pPr>
        <w:pStyle w:val="ListParagraph"/>
        <w:numPr>
          <w:ilvl w:val="0"/>
          <w:numId w:val="20"/>
        </w:numPr>
      </w:pPr>
      <w:r w:rsidRPr="00F80CDA">
        <w:t>Determine the period and quarter-period.</w:t>
      </w:r>
    </w:p>
    <w:p w14:paraId="45538E08" w14:textId="77777777" w:rsidR="00F80CDA" w:rsidRPr="00F80CDA" w:rsidRDefault="00F80CDA" w:rsidP="00F80CDA">
      <w:pPr>
        <w:pStyle w:val="ListParagraph"/>
        <w:numPr>
          <w:ilvl w:val="0"/>
          <w:numId w:val="20"/>
        </w:numPr>
      </w:pPr>
      <w:r w:rsidRPr="00F80CDA">
        <w:t>Determine the five key points for one complete cycle.</w:t>
      </w:r>
    </w:p>
    <w:p w14:paraId="317CA55E" w14:textId="77777777" w:rsidR="00F80CDA" w:rsidRPr="00F80CDA" w:rsidRDefault="00F80CDA" w:rsidP="00F80CDA">
      <w:pPr>
        <w:pStyle w:val="ListParagraph"/>
        <w:numPr>
          <w:ilvl w:val="0"/>
          <w:numId w:val="20"/>
        </w:numPr>
      </w:pPr>
      <w:r w:rsidRPr="00F80CDA">
        <w:t>Sketch both graphs on the same Cartesian plane.</w:t>
      </w:r>
    </w:p>
    <w:p w14:paraId="15E0E689" w14:textId="77777777" w:rsidR="00F80CDA" w:rsidRPr="00F80CDA" w:rsidRDefault="00F80CDA" w:rsidP="00F80CDA">
      <w:pPr>
        <w:pStyle w:val="ListParagraph"/>
        <w:numPr>
          <w:ilvl w:val="0"/>
          <w:numId w:val="20"/>
        </w:numPr>
      </w:pPr>
      <w:r w:rsidRPr="00F80CDA">
        <w:t>Explain all transformations that occurred.</w:t>
      </w:r>
    </w:p>
    <w:p w14:paraId="2B655046" w14:textId="77777777" w:rsidR="00F80CDA" w:rsidRPr="00C80E45" w:rsidRDefault="00F80CDA" w:rsidP="009E1450">
      <w:pPr>
        <w:rPr>
          <w:rFonts w:cs="Times New Roman"/>
        </w:rPr>
      </w:pPr>
    </w:p>
    <w:sectPr w:rsidR="00F80CDA" w:rsidRPr="00C80E45" w:rsidSect="00670936">
      <w:footerReference w:type="default" r:id="rId8"/>
      <w:type w:val="continuous"/>
      <w:pgSz w:w="12240" w:h="15840"/>
      <w:pgMar w:top="568" w:right="900" w:bottom="709" w:left="851" w:header="708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90FC8" w14:textId="77777777" w:rsidR="008F2BAE" w:rsidRDefault="008F2BAE" w:rsidP="00F33880">
      <w:r>
        <w:separator/>
      </w:r>
    </w:p>
  </w:endnote>
  <w:endnote w:type="continuationSeparator" w:id="0">
    <w:p w14:paraId="5954A14B" w14:textId="77777777" w:rsidR="008F2BAE" w:rsidRDefault="008F2BAE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4A6" w14:textId="77777777" w:rsidR="00AB5661" w:rsidRPr="008B3A5A" w:rsidRDefault="00AB566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46413" w14:textId="77777777" w:rsidR="008F2BAE" w:rsidRDefault="008F2BAE" w:rsidP="00F33880">
      <w:r>
        <w:separator/>
      </w:r>
    </w:p>
  </w:footnote>
  <w:footnote w:type="continuationSeparator" w:id="0">
    <w:p w14:paraId="027822B7" w14:textId="77777777" w:rsidR="008F2BAE" w:rsidRDefault="008F2BAE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843944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A28577F"/>
    <w:multiLevelType w:val="hybridMultilevel"/>
    <w:tmpl w:val="4AEA750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7769F"/>
    <w:multiLevelType w:val="hybridMultilevel"/>
    <w:tmpl w:val="E65A8E8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F2D9A"/>
    <w:multiLevelType w:val="multilevel"/>
    <w:tmpl w:val="5ADC1F6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F45C6A"/>
    <w:multiLevelType w:val="hybridMultilevel"/>
    <w:tmpl w:val="59D258D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764F8"/>
    <w:multiLevelType w:val="hybridMultilevel"/>
    <w:tmpl w:val="8D18682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113D51"/>
    <w:multiLevelType w:val="multilevel"/>
    <w:tmpl w:val="07407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406930"/>
    <w:multiLevelType w:val="hybridMultilevel"/>
    <w:tmpl w:val="6AE8E8C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8730D6"/>
    <w:multiLevelType w:val="hybridMultilevel"/>
    <w:tmpl w:val="8BB6439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E13616"/>
    <w:multiLevelType w:val="hybridMultilevel"/>
    <w:tmpl w:val="64B847B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05912"/>
    <w:multiLevelType w:val="hybridMultilevel"/>
    <w:tmpl w:val="395255A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B4C91"/>
    <w:multiLevelType w:val="multilevel"/>
    <w:tmpl w:val="1DA47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2773256"/>
    <w:multiLevelType w:val="hybridMultilevel"/>
    <w:tmpl w:val="B4D037B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76FCB"/>
    <w:multiLevelType w:val="hybridMultilevel"/>
    <w:tmpl w:val="DD9C5ADC"/>
    <w:lvl w:ilvl="0" w:tplc="40E03202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803274"/>
    <w:multiLevelType w:val="hybridMultilevel"/>
    <w:tmpl w:val="9274E058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5F328B"/>
    <w:multiLevelType w:val="hybridMultilevel"/>
    <w:tmpl w:val="711498F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EB2A44"/>
    <w:multiLevelType w:val="hybridMultilevel"/>
    <w:tmpl w:val="52480DF4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F7427D"/>
    <w:multiLevelType w:val="hybridMultilevel"/>
    <w:tmpl w:val="395255A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FC6B58"/>
    <w:multiLevelType w:val="hybridMultilevel"/>
    <w:tmpl w:val="B4D037B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6F0CF0"/>
    <w:multiLevelType w:val="multilevel"/>
    <w:tmpl w:val="95E4B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141471"/>
    <w:multiLevelType w:val="multilevel"/>
    <w:tmpl w:val="D6283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C364B18"/>
    <w:multiLevelType w:val="multilevel"/>
    <w:tmpl w:val="29E4805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86F325A"/>
    <w:multiLevelType w:val="hybridMultilevel"/>
    <w:tmpl w:val="8ED4E09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B85638"/>
    <w:multiLevelType w:val="multilevel"/>
    <w:tmpl w:val="CDC477B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 w16cid:durableId="22442050">
    <w:abstractNumId w:val="13"/>
  </w:num>
  <w:num w:numId="2" w16cid:durableId="641354276">
    <w:abstractNumId w:val="23"/>
  </w:num>
  <w:num w:numId="3" w16cid:durableId="1216164026">
    <w:abstractNumId w:val="5"/>
  </w:num>
  <w:num w:numId="4" w16cid:durableId="80028502">
    <w:abstractNumId w:val="15"/>
  </w:num>
  <w:num w:numId="5" w16cid:durableId="1651594564">
    <w:abstractNumId w:val="22"/>
  </w:num>
  <w:num w:numId="6" w16cid:durableId="2144153070">
    <w:abstractNumId w:val="14"/>
  </w:num>
  <w:num w:numId="7" w16cid:durableId="2096046169">
    <w:abstractNumId w:val="17"/>
  </w:num>
  <w:num w:numId="8" w16cid:durableId="1243760455">
    <w:abstractNumId w:val="10"/>
  </w:num>
  <w:num w:numId="9" w16cid:durableId="2119524975">
    <w:abstractNumId w:val="19"/>
  </w:num>
  <w:num w:numId="10" w16cid:durableId="1656643051">
    <w:abstractNumId w:val="18"/>
  </w:num>
  <w:num w:numId="11" w16cid:durableId="1036078191">
    <w:abstractNumId w:val="2"/>
  </w:num>
  <w:num w:numId="12" w16cid:durableId="1374815486">
    <w:abstractNumId w:val="0"/>
  </w:num>
  <w:num w:numId="13" w16cid:durableId="750741675">
    <w:abstractNumId w:val="6"/>
  </w:num>
  <w:num w:numId="14" w16cid:durableId="1066033586">
    <w:abstractNumId w:val="9"/>
  </w:num>
  <w:num w:numId="15" w16cid:durableId="480465736">
    <w:abstractNumId w:val="4"/>
  </w:num>
  <w:num w:numId="16" w16cid:durableId="916207798">
    <w:abstractNumId w:val="20"/>
  </w:num>
  <w:num w:numId="17" w16cid:durableId="349376843">
    <w:abstractNumId w:val="3"/>
  </w:num>
  <w:num w:numId="18" w16cid:durableId="1247686809">
    <w:abstractNumId w:val="8"/>
  </w:num>
  <w:num w:numId="19" w16cid:durableId="525559411">
    <w:abstractNumId w:val="7"/>
  </w:num>
  <w:num w:numId="20" w16cid:durableId="1141994871">
    <w:abstractNumId w:val="12"/>
  </w:num>
  <w:num w:numId="21" w16cid:durableId="1755318900">
    <w:abstractNumId w:val="21"/>
  </w:num>
  <w:num w:numId="22" w16cid:durableId="252475600">
    <w:abstractNumId w:val="11"/>
  </w:num>
  <w:num w:numId="23" w16cid:durableId="367294076">
    <w:abstractNumId w:val="16"/>
  </w:num>
  <w:num w:numId="24" w16cid:durableId="1650743439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17B5"/>
    <w:rsid w:val="00023F4F"/>
    <w:rsid w:val="000459B9"/>
    <w:rsid w:val="00082ABA"/>
    <w:rsid w:val="00090A76"/>
    <w:rsid w:val="00091CBD"/>
    <w:rsid w:val="00095CC8"/>
    <w:rsid w:val="000A24C1"/>
    <w:rsid w:val="000A6EBC"/>
    <w:rsid w:val="000B01BE"/>
    <w:rsid w:val="000B0632"/>
    <w:rsid w:val="000B22C1"/>
    <w:rsid w:val="000C49D7"/>
    <w:rsid w:val="000E70C0"/>
    <w:rsid w:val="00100FA2"/>
    <w:rsid w:val="001155B6"/>
    <w:rsid w:val="00117F7A"/>
    <w:rsid w:val="001230F3"/>
    <w:rsid w:val="00134FD6"/>
    <w:rsid w:val="00143A30"/>
    <w:rsid w:val="0014584E"/>
    <w:rsid w:val="001568E8"/>
    <w:rsid w:val="00156B03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C442A"/>
    <w:rsid w:val="001C6C1C"/>
    <w:rsid w:val="001F2144"/>
    <w:rsid w:val="00261708"/>
    <w:rsid w:val="00263A6B"/>
    <w:rsid w:val="00266C22"/>
    <w:rsid w:val="00286F49"/>
    <w:rsid w:val="00296505"/>
    <w:rsid w:val="002A0136"/>
    <w:rsid w:val="002A124C"/>
    <w:rsid w:val="002A3D71"/>
    <w:rsid w:val="002A714C"/>
    <w:rsid w:val="002B1DC8"/>
    <w:rsid w:val="002C4508"/>
    <w:rsid w:val="002D32BE"/>
    <w:rsid w:val="002E4A40"/>
    <w:rsid w:val="002E746C"/>
    <w:rsid w:val="00300596"/>
    <w:rsid w:val="00314683"/>
    <w:rsid w:val="0033021B"/>
    <w:rsid w:val="00362E1E"/>
    <w:rsid w:val="00396A8B"/>
    <w:rsid w:val="003A6D36"/>
    <w:rsid w:val="003C3FD9"/>
    <w:rsid w:val="003D048C"/>
    <w:rsid w:val="003D09D7"/>
    <w:rsid w:val="003D1D32"/>
    <w:rsid w:val="003E7805"/>
    <w:rsid w:val="003F0B31"/>
    <w:rsid w:val="003F1182"/>
    <w:rsid w:val="00420C82"/>
    <w:rsid w:val="00427E37"/>
    <w:rsid w:val="00433737"/>
    <w:rsid w:val="004340DF"/>
    <w:rsid w:val="00442D21"/>
    <w:rsid w:val="004440A4"/>
    <w:rsid w:val="004A4F52"/>
    <w:rsid w:val="004B0F6F"/>
    <w:rsid w:val="00524117"/>
    <w:rsid w:val="00525EEE"/>
    <w:rsid w:val="005365F6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172DE"/>
    <w:rsid w:val="00624D6C"/>
    <w:rsid w:val="00631C98"/>
    <w:rsid w:val="00633C22"/>
    <w:rsid w:val="00635E9C"/>
    <w:rsid w:val="00646A4C"/>
    <w:rsid w:val="00650D3C"/>
    <w:rsid w:val="006611EE"/>
    <w:rsid w:val="00670936"/>
    <w:rsid w:val="006907B8"/>
    <w:rsid w:val="0069284C"/>
    <w:rsid w:val="00695A83"/>
    <w:rsid w:val="00695B50"/>
    <w:rsid w:val="006A0565"/>
    <w:rsid w:val="006B0770"/>
    <w:rsid w:val="006D5943"/>
    <w:rsid w:val="006F21C6"/>
    <w:rsid w:val="00700D3F"/>
    <w:rsid w:val="007020D6"/>
    <w:rsid w:val="00736418"/>
    <w:rsid w:val="007400C2"/>
    <w:rsid w:val="00743581"/>
    <w:rsid w:val="0074699C"/>
    <w:rsid w:val="007520EB"/>
    <w:rsid w:val="00756CD2"/>
    <w:rsid w:val="00760608"/>
    <w:rsid w:val="00777B21"/>
    <w:rsid w:val="007D02EF"/>
    <w:rsid w:val="007D5A05"/>
    <w:rsid w:val="007E0A38"/>
    <w:rsid w:val="00832C5F"/>
    <w:rsid w:val="00840CE2"/>
    <w:rsid w:val="00847281"/>
    <w:rsid w:val="008522B0"/>
    <w:rsid w:val="00892FAE"/>
    <w:rsid w:val="008B1D82"/>
    <w:rsid w:val="008B3A5A"/>
    <w:rsid w:val="008B5595"/>
    <w:rsid w:val="008B5DFA"/>
    <w:rsid w:val="008C2588"/>
    <w:rsid w:val="008C2AF8"/>
    <w:rsid w:val="008D7E2B"/>
    <w:rsid w:val="008E4F76"/>
    <w:rsid w:val="008E5D19"/>
    <w:rsid w:val="008F2BAE"/>
    <w:rsid w:val="00905925"/>
    <w:rsid w:val="009608E0"/>
    <w:rsid w:val="00965155"/>
    <w:rsid w:val="009748B0"/>
    <w:rsid w:val="009A7FC6"/>
    <w:rsid w:val="009C68EC"/>
    <w:rsid w:val="009E1450"/>
    <w:rsid w:val="009E3F33"/>
    <w:rsid w:val="009F1D3E"/>
    <w:rsid w:val="00A132C6"/>
    <w:rsid w:val="00A23DD3"/>
    <w:rsid w:val="00A44929"/>
    <w:rsid w:val="00A52BD3"/>
    <w:rsid w:val="00A82F7F"/>
    <w:rsid w:val="00A91E35"/>
    <w:rsid w:val="00A93111"/>
    <w:rsid w:val="00A958B8"/>
    <w:rsid w:val="00AA046A"/>
    <w:rsid w:val="00AA36D0"/>
    <w:rsid w:val="00AB5661"/>
    <w:rsid w:val="00AC49DD"/>
    <w:rsid w:val="00AF5189"/>
    <w:rsid w:val="00B10F1D"/>
    <w:rsid w:val="00B20F3B"/>
    <w:rsid w:val="00B22B5A"/>
    <w:rsid w:val="00B50FA0"/>
    <w:rsid w:val="00B540CA"/>
    <w:rsid w:val="00B874EB"/>
    <w:rsid w:val="00BA0BA0"/>
    <w:rsid w:val="00BA6E64"/>
    <w:rsid w:val="00BB276A"/>
    <w:rsid w:val="00BC38A7"/>
    <w:rsid w:val="00BD417A"/>
    <w:rsid w:val="00BE623A"/>
    <w:rsid w:val="00BE7508"/>
    <w:rsid w:val="00C02638"/>
    <w:rsid w:val="00C249A7"/>
    <w:rsid w:val="00C47CFC"/>
    <w:rsid w:val="00C80E45"/>
    <w:rsid w:val="00C87C78"/>
    <w:rsid w:val="00C91019"/>
    <w:rsid w:val="00C929F2"/>
    <w:rsid w:val="00CA2BC7"/>
    <w:rsid w:val="00CB0C25"/>
    <w:rsid w:val="00CB4D5E"/>
    <w:rsid w:val="00CC4291"/>
    <w:rsid w:val="00CF2C18"/>
    <w:rsid w:val="00D26497"/>
    <w:rsid w:val="00D74B7E"/>
    <w:rsid w:val="00D803B2"/>
    <w:rsid w:val="00DA74F3"/>
    <w:rsid w:val="00DC5386"/>
    <w:rsid w:val="00DD6803"/>
    <w:rsid w:val="00DD7062"/>
    <w:rsid w:val="00DE77CE"/>
    <w:rsid w:val="00DF133B"/>
    <w:rsid w:val="00E22576"/>
    <w:rsid w:val="00E362C7"/>
    <w:rsid w:val="00E67532"/>
    <w:rsid w:val="00E97C10"/>
    <w:rsid w:val="00EA4C88"/>
    <w:rsid w:val="00EC0B69"/>
    <w:rsid w:val="00EE1897"/>
    <w:rsid w:val="00EF24CD"/>
    <w:rsid w:val="00F10CB0"/>
    <w:rsid w:val="00F24A84"/>
    <w:rsid w:val="00F33880"/>
    <w:rsid w:val="00F3435B"/>
    <w:rsid w:val="00F61BE4"/>
    <w:rsid w:val="00F7372A"/>
    <w:rsid w:val="00F80CDA"/>
    <w:rsid w:val="00F813A7"/>
    <w:rsid w:val="00F90F99"/>
    <w:rsid w:val="00F94B59"/>
    <w:rsid w:val="00FA1D7B"/>
    <w:rsid w:val="00FA4859"/>
    <w:rsid w:val="00FA6567"/>
    <w:rsid w:val="00FC1CDF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iPriority w:val="99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CB4D5E"/>
    <w:pPr>
      <w:numPr>
        <w:numId w:val="1"/>
      </w:numPr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84</cp:revision>
  <cp:lastPrinted>2026-05-27T03:10:00Z</cp:lastPrinted>
  <dcterms:created xsi:type="dcterms:W3CDTF">2014-04-16T17:39:00Z</dcterms:created>
  <dcterms:modified xsi:type="dcterms:W3CDTF">2026-05-27T19:01:00Z</dcterms:modified>
</cp:coreProperties>
</file>