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6CC39" w14:textId="5F602403" w:rsidR="00FD14FF" w:rsidRPr="003A7265" w:rsidRDefault="00FD14FF" w:rsidP="00FD14FF">
      <w:pPr>
        <w:ind w:left="426" w:hanging="426"/>
        <w:jc w:val="center"/>
        <w:rPr>
          <w:sz w:val="32"/>
          <w:szCs w:val="32"/>
        </w:rPr>
      </w:pPr>
      <w:r>
        <w:rPr>
          <w:sz w:val="32"/>
          <w:szCs w:val="32"/>
        </w:rPr>
        <w:t>More Applications of Exponential Equations</w:t>
      </w:r>
    </w:p>
    <w:p w14:paraId="4D556067" w14:textId="77777777" w:rsidR="00FD14FF" w:rsidRDefault="00FD14FF" w:rsidP="00FD14FF"/>
    <w:p w14:paraId="765F4297" w14:textId="50DDE84A" w:rsidR="004937B2" w:rsidRPr="00A648F7" w:rsidRDefault="004937B2" w:rsidP="004937B2">
      <w:pPr>
        <w:jc w:val="center"/>
        <w:rPr>
          <w:b/>
          <w:bCs/>
        </w:rPr>
      </w:pPr>
      <w:r w:rsidRPr="00A648F7">
        <w:rPr>
          <w:rFonts w:eastAsiaTheme="minorEastAsia"/>
          <w:b/>
          <w:bCs/>
        </w:rPr>
        <w:t xml:space="preserve">Earthquake Intensity      </w:t>
      </w:r>
      <w:r w:rsidRPr="00A648F7">
        <w:rPr>
          <w:rFonts w:eastAsiaTheme="minorEastAsia"/>
          <w:b/>
          <w:bCs/>
        </w:rPr>
        <w:sym w:font="Wingdings" w:char="F0E0"/>
      </w:r>
      <w:r w:rsidRPr="00A648F7">
        <w:rPr>
          <w:rFonts w:eastAsiaTheme="minorEastAsia"/>
          <w:b/>
          <w:bCs/>
        </w:rPr>
        <w:t xml:space="preserve">      </w:t>
      </w:r>
      <m:oMath>
        <m:r>
          <m:rPr>
            <m:sty m:val="bi"/>
          </m:rPr>
          <w:rPr>
            <w:rFonts w:ascii="Cambria Math" w:hAnsi="Cambria Math"/>
          </w:rPr>
          <m:t>I=</m:t>
        </m:r>
        <m:sSup>
          <m:sSupPr>
            <m:ctrlPr>
              <w:rPr>
                <w:rFonts w:ascii="Cambria Math" w:hAnsi="Cambria Math"/>
                <w:b/>
                <w:bCs/>
                <w:i/>
              </w:rPr>
            </m:ctrlPr>
          </m:sSupPr>
          <m:e>
            <m:r>
              <m:rPr>
                <m:sty m:val="bi"/>
              </m:rPr>
              <w:rPr>
                <w:rFonts w:ascii="Cambria Math" w:hAnsi="Cambria Math"/>
              </w:rPr>
              <m:t>10</m:t>
            </m:r>
          </m:e>
          <m:sup>
            <m:sSub>
              <m:sSubPr>
                <m:ctrlPr>
                  <w:rPr>
                    <w:rFonts w:ascii="Cambria Math" w:hAnsi="Cambria Math"/>
                    <w:b/>
                    <w:bCs/>
                    <w:i/>
                  </w:rPr>
                </m:ctrlPr>
              </m:sSubPr>
              <m:e>
                <m:r>
                  <m:rPr>
                    <m:sty m:val="bi"/>
                  </m:rPr>
                  <w:rPr>
                    <w:rFonts w:ascii="Cambria Math"/>
                  </w:rPr>
                  <m:t>R</m:t>
                </m:r>
              </m:e>
              <m:sub>
                <m:r>
                  <m:rPr>
                    <m:sty m:val="bi"/>
                  </m:rPr>
                  <w:rPr>
                    <w:rFonts w:ascii="Cambria Math"/>
                  </w:rPr>
                  <m:t>F</m:t>
                </m:r>
              </m:sub>
            </m:sSub>
            <m:r>
              <m:rPr>
                <m:sty m:val="bi"/>
              </m:rPr>
              <w:rPr>
                <w:rFonts w:ascii="Cambria Math"/>
              </w:rPr>
              <m:t>-</m:t>
            </m:r>
            <m:sSub>
              <m:sSubPr>
                <m:ctrlPr>
                  <w:rPr>
                    <w:rFonts w:ascii="Cambria Math" w:hAnsi="Cambria Math"/>
                    <w:b/>
                    <w:bCs/>
                    <w:i/>
                  </w:rPr>
                </m:ctrlPr>
              </m:sSubPr>
              <m:e>
                <m:r>
                  <m:rPr>
                    <m:sty m:val="bi"/>
                  </m:rPr>
                  <w:rPr>
                    <w:rFonts w:ascii="Cambria Math"/>
                  </w:rPr>
                  <m:t>R</m:t>
                </m:r>
              </m:e>
              <m:sub>
                <m:r>
                  <m:rPr>
                    <m:sty m:val="bi"/>
                  </m:rPr>
                  <w:rPr>
                    <w:rFonts w:ascii="Cambria Math"/>
                  </w:rPr>
                  <m:t>o</m:t>
                </m:r>
              </m:sub>
            </m:sSub>
          </m:sup>
        </m:sSup>
      </m:oMath>
    </w:p>
    <w:p w14:paraId="24CB09B1" w14:textId="77777777" w:rsidR="004937B2" w:rsidRDefault="004937B2" w:rsidP="004937B2"/>
    <w:p w14:paraId="72635650" w14:textId="5E42FF3B" w:rsidR="00536AF5" w:rsidRPr="00156864" w:rsidRDefault="00536AF5" w:rsidP="00536AF5">
      <w:pPr>
        <w:pStyle w:val="ListParagraph"/>
        <w:contextualSpacing/>
      </w:pPr>
      <w:r w:rsidRPr="00156864">
        <w:t xml:space="preserve">The intensity of an earthquake is understood as the strength in the shaking produced. On April 10, 2023, at 3:54am, there was an earthquake with a magnitude of 4.7.  In 1960, Chile experienced an earthquake with magnitude of 9.5.  How </w:t>
      </w:r>
      <w:proofErr w:type="gramStart"/>
      <w:r w:rsidRPr="00156864">
        <w:t>many times</w:t>
      </w:r>
      <w:proofErr w:type="gramEnd"/>
      <w:r w:rsidRPr="00156864">
        <w:t xml:space="preserve"> more intense what the earthquake in 1960 than the one last week? </w:t>
      </w:r>
    </w:p>
    <w:p w14:paraId="67F3210A" w14:textId="77777777" w:rsidR="00536AF5" w:rsidRDefault="00536AF5" w:rsidP="00536AF5"/>
    <w:p w14:paraId="4E096367" w14:textId="68CA7D2C" w:rsidR="00536AF5" w:rsidRPr="00156864" w:rsidRDefault="00536AF5" w:rsidP="00536AF5">
      <w:pPr>
        <w:pStyle w:val="ListParagraph"/>
        <w:contextualSpacing/>
      </w:pPr>
      <w:r w:rsidRPr="00156864">
        <w:t>How many times more intense is an earthquake with a magnitude of 7.7 (Turkey) compared with one with a magnitude of 4.4 [Vancouver Island 2018]?</w:t>
      </w:r>
    </w:p>
    <w:p w14:paraId="593746D9" w14:textId="77777777" w:rsidR="00536AF5" w:rsidRPr="00156864" w:rsidRDefault="00536AF5" w:rsidP="00536AF5"/>
    <w:p w14:paraId="51D45B0D" w14:textId="5D643585" w:rsidR="00536AF5" w:rsidRPr="001D0C6C" w:rsidRDefault="00536AF5" w:rsidP="00536AF5">
      <w:pPr>
        <w:pStyle w:val="ListParagraph"/>
        <w:contextualSpacing/>
      </w:pPr>
      <w:r w:rsidRPr="00156864">
        <w:t xml:space="preserve">Suppose a recent earthquake was three times more intense that the recent earthquake of magnitude 4.7 in Chile.  What is the magnitude on the Richter scale of this earthquake? </w:t>
      </w:r>
    </w:p>
    <w:p w14:paraId="5AB5E9F2" w14:textId="77777777" w:rsidR="00536AF5" w:rsidRPr="00156864" w:rsidRDefault="00536AF5" w:rsidP="00536AF5"/>
    <w:p w14:paraId="26F6ABF2" w14:textId="2F825DCC" w:rsidR="00536AF5" w:rsidRPr="00156864" w:rsidRDefault="00536AF5" w:rsidP="00536AF5">
      <w:pPr>
        <w:pStyle w:val="ListParagraph"/>
        <w:contextualSpacing/>
      </w:pPr>
      <w:r w:rsidRPr="00156864">
        <w:t xml:space="preserve">Earthquakes are also measured in Magnitudes, a measure of the amount of energy released at the source of the earthquake.  For each increase in magnitude on the Richter scale, the amount of energy released will increase by 32 times. Scientists predict that a megathrust quake with the Juan de Fuca plate near western BC within the next 100 to 150 years.  How much more energy will this earthquake release compared to the recent 4.7 in Chile? </w:t>
      </w:r>
    </w:p>
    <w:p w14:paraId="602F2C58" w14:textId="77777777" w:rsidR="00536AF5" w:rsidRDefault="00536AF5" w:rsidP="00536AF5"/>
    <w:p w14:paraId="13D10DAD" w14:textId="04091D1B" w:rsidR="009636BE" w:rsidRDefault="009636BE" w:rsidP="009636BE">
      <w:pPr>
        <w:pStyle w:val="ListParagraph"/>
      </w:pPr>
      <w:r w:rsidRPr="00460071">
        <w:t xml:space="preserve">In 1935, American seismologist Charles R. Richter developed a scale formula for measuring the magnitude of earthquakes. The Richter magnitude, M, of an earthquake is defined as </w:t>
      </w:r>
      <m:oMath>
        <m:r>
          <w:rPr>
            <w:rFonts w:ascii="Cambria Math" w:hAnsi="Cambria Math"/>
          </w:rPr>
          <m:t>M = log</m:t>
        </m:r>
        <m:f>
          <m:fPr>
            <m:ctrlPr>
              <w:rPr>
                <w:rFonts w:ascii="Cambria Math" w:hAnsi="Cambria Math"/>
                <w:i/>
              </w:rPr>
            </m:ctrlPr>
          </m:fPr>
          <m:num>
            <m:r>
              <w:rPr>
                <w:rFonts w:ascii="Cambria Math" w:hAnsi="Cambria Math"/>
              </w:rPr>
              <m:t>A</m:t>
            </m:r>
          </m:num>
          <m:den>
            <m:sSub>
              <m:sSubPr>
                <m:ctrlPr>
                  <w:rPr>
                    <w:rFonts w:ascii="Cambria Math" w:hAnsi="Cambria Math"/>
                    <w:i/>
                  </w:rPr>
                </m:ctrlPr>
              </m:sSubPr>
              <m:e>
                <m:r>
                  <w:rPr>
                    <w:rFonts w:ascii="Cambria Math" w:hAnsi="Cambria Math"/>
                  </w:rPr>
                  <m:t>A</m:t>
                </m:r>
              </m:e>
              <m:sub>
                <m:r>
                  <w:rPr>
                    <w:rFonts w:ascii="Cambria Math" w:hAnsi="Cambria Math"/>
                  </w:rPr>
                  <m:t>o</m:t>
                </m:r>
              </m:sub>
            </m:sSub>
          </m:den>
        </m:f>
      </m:oMath>
      <w:r w:rsidRPr="00460071">
        <w:t>, where A is the amplitude of the ground motion, usually in microns, measured by a sensitive seismometer, and A</w:t>
      </w:r>
      <w:r w:rsidRPr="00460071">
        <w:rPr>
          <w:vertAlign w:val="subscript"/>
        </w:rPr>
        <w:t>0</w:t>
      </w:r>
      <w:r w:rsidRPr="00460071">
        <w:t xml:space="preserve"> is the amplitude, corrected for the distance to the actual earthquake, that would be expected for a “standard” earthquake.</w:t>
      </w:r>
    </w:p>
    <w:p w14:paraId="56067186" w14:textId="77777777" w:rsidR="009636BE" w:rsidRDefault="009636BE">
      <w:pPr>
        <w:pStyle w:val="ListParagraph"/>
        <w:numPr>
          <w:ilvl w:val="0"/>
          <w:numId w:val="4"/>
        </w:numPr>
        <w:contextualSpacing/>
      </w:pPr>
      <w:r w:rsidRPr="00C47560">
        <w:t>In 1946, an earthquake struck Vancouver Island off the coast of British Columbia. It had an amplitude that was 107.3 times A</w:t>
      </w:r>
      <w:r w:rsidRPr="00C47560">
        <w:rPr>
          <w:vertAlign w:val="subscript"/>
        </w:rPr>
        <w:t>0</w:t>
      </w:r>
      <w:r w:rsidRPr="00C47560">
        <w:t>. What was the earthquake’s magnitude on the Richter scale?</w:t>
      </w:r>
    </w:p>
    <w:p w14:paraId="503E0D0D" w14:textId="77777777" w:rsidR="009636BE" w:rsidRDefault="009636BE">
      <w:pPr>
        <w:pStyle w:val="ListParagraph"/>
        <w:numPr>
          <w:ilvl w:val="0"/>
          <w:numId w:val="4"/>
        </w:numPr>
        <w:contextualSpacing/>
      </w:pPr>
      <w:r w:rsidRPr="00C47560">
        <w:t>The strongest recorded earthquake in Canada struck Haida Gwaii, off the coast of British Columbia, in 1949. It had a Richter reading of 8.1. How many times as great as A</w:t>
      </w:r>
      <w:r w:rsidRPr="00C47560">
        <w:rPr>
          <w:vertAlign w:val="subscript"/>
        </w:rPr>
        <w:t>0</w:t>
      </w:r>
      <w:r w:rsidRPr="00C47560">
        <w:t xml:space="preserve"> was its amplitude?</w:t>
      </w:r>
    </w:p>
    <w:p w14:paraId="26C803B7" w14:textId="77777777" w:rsidR="009636BE" w:rsidRPr="00460071" w:rsidRDefault="009636BE">
      <w:pPr>
        <w:pStyle w:val="ListParagraph"/>
        <w:numPr>
          <w:ilvl w:val="0"/>
          <w:numId w:val="2"/>
        </w:numPr>
        <w:contextualSpacing/>
      </w:pPr>
      <w:r w:rsidRPr="00460071">
        <w:t>In 1812, an earthquake of magnitude 7.9 shook New Madrid, Missouri. How many times more intense was the New Madrid earthquake compared to the 2001 earthquake of magnitude 3.2 in Charlottesville, Virginia?</w:t>
      </w:r>
    </w:p>
    <w:p w14:paraId="62435CB8" w14:textId="77777777" w:rsidR="009636BE" w:rsidRPr="00460071" w:rsidRDefault="009636BE" w:rsidP="009636BE"/>
    <w:p w14:paraId="0A0CE73B" w14:textId="6E2D0336" w:rsidR="004937B2" w:rsidRPr="00A648F7" w:rsidRDefault="004937B2" w:rsidP="004937B2">
      <w:pPr>
        <w:jc w:val="center"/>
        <w:rPr>
          <w:b/>
          <w:bCs/>
        </w:rPr>
      </w:pPr>
      <w:r w:rsidRPr="00A648F7">
        <w:rPr>
          <w:rFonts w:eastAsiaTheme="minorEastAsia"/>
          <w:b/>
          <w:bCs/>
        </w:rPr>
        <w:t xml:space="preserve">Sound Intensity      </w:t>
      </w:r>
      <w:r w:rsidRPr="00A648F7">
        <w:rPr>
          <w:rFonts w:eastAsiaTheme="minorEastAsia"/>
          <w:b/>
          <w:bCs/>
        </w:rPr>
        <w:sym w:font="Wingdings" w:char="F0E0"/>
      </w:r>
      <w:r w:rsidRPr="00A648F7">
        <w:rPr>
          <w:rFonts w:eastAsiaTheme="minorEastAsia"/>
          <w:b/>
          <w:bCs/>
        </w:rPr>
        <w:t xml:space="preserve">      </w:t>
      </w:r>
      <m:oMath>
        <m:r>
          <m:rPr>
            <m:sty m:val="bi"/>
          </m:rPr>
          <w:rPr>
            <w:rFonts w:ascii="Cambria Math" w:hAnsi="Cambria Math"/>
          </w:rPr>
          <m:t>I=</m:t>
        </m:r>
        <m:sSup>
          <m:sSupPr>
            <m:ctrlPr>
              <w:rPr>
                <w:rFonts w:ascii="Cambria Math" w:hAnsi="Cambria Math"/>
                <w:b/>
                <w:bCs/>
                <w:i/>
              </w:rPr>
            </m:ctrlPr>
          </m:sSupPr>
          <m:e>
            <m:r>
              <m:rPr>
                <m:sty m:val="bi"/>
              </m:rPr>
              <w:rPr>
                <w:rFonts w:ascii="Cambria Math" w:hAnsi="Cambria Math"/>
              </w:rPr>
              <m:t>10</m:t>
            </m:r>
          </m:e>
          <m:sup>
            <m:f>
              <m:fPr>
                <m:ctrlPr>
                  <w:rPr>
                    <w:rFonts w:ascii="Cambria Math" w:hAnsi="Cambria Math"/>
                    <w:b/>
                    <w:bCs/>
                    <w:i/>
                  </w:rPr>
                </m:ctrlPr>
              </m:fPr>
              <m:num>
                <m:sSub>
                  <m:sSubPr>
                    <m:ctrlPr>
                      <w:rPr>
                        <w:rFonts w:ascii="Cambria Math" w:hAnsi="Cambria Math"/>
                        <w:b/>
                        <w:bCs/>
                        <w:i/>
                      </w:rPr>
                    </m:ctrlPr>
                  </m:sSubPr>
                  <m:e>
                    <m:r>
                      <m:rPr>
                        <m:sty m:val="bi"/>
                      </m:rPr>
                      <w:rPr>
                        <w:rFonts w:ascii="Cambria Math"/>
                      </w:rPr>
                      <m:t>D</m:t>
                    </m:r>
                  </m:e>
                  <m:sub>
                    <m:r>
                      <m:rPr>
                        <m:sty m:val="bi"/>
                      </m:rPr>
                      <w:rPr>
                        <w:rFonts w:ascii="Cambria Math"/>
                      </w:rPr>
                      <m:t>f</m:t>
                    </m:r>
                  </m:sub>
                </m:sSub>
                <m:r>
                  <m:rPr>
                    <m:sty m:val="bi"/>
                  </m:rPr>
                  <w:rPr>
                    <w:rFonts w:ascii="Cambria Math"/>
                  </w:rPr>
                  <m:t>-</m:t>
                </m:r>
                <m:sSub>
                  <m:sSubPr>
                    <m:ctrlPr>
                      <w:rPr>
                        <w:rFonts w:ascii="Cambria Math" w:hAnsi="Cambria Math"/>
                        <w:b/>
                        <w:bCs/>
                        <w:i/>
                      </w:rPr>
                    </m:ctrlPr>
                  </m:sSubPr>
                  <m:e>
                    <m:r>
                      <m:rPr>
                        <m:sty m:val="bi"/>
                      </m:rPr>
                      <w:rPr>
                        <w:rFonts w:ascii="Cambria Math"/>
                      </w:rPr>
                      <m:t>D</m:t>
                    </m:r>
                  </m:e>
                  <m:sub>
                    <m:r>
                      <m:rPr>
                        <m:sty m:val="bi"/>
                      </m:rPr>
                      <w:rPr>
                        <w:rFonts w:ascii="Cambria Math"/>
                      </w:rPr>
                      <m:t>o</m:t>
                    </m:r>
                  </m:sub>
                </m:sSub>
              </m:num>
              <m:den>
                <m:r>
                  <m:rPr>
                    <m:sty m:val="bi"/>
                  </m:rPr>
                  <w:rPr>
                    <w:rFonts w:ascii="Cambria Math"/>
                  </w:rPr>
                  <m:t>10</m:t>
                </m:r>
              </m:den>
            </m:f>
          </m:sup>
        </m:sSup>
      </m:oMath>
    </w:p>
    <w:p w14:paraId="0A5CA69D" w14:textId="77777777" w:rsidR="004937B2" w:rsidRDefault="004937B2" w:rsidP="004937B2"/>
    <w:p w14:paraId="766A931D" w14:textId="5B7956AE" w:rsidR="00536AF5" w:rsidRDefault="00536AF5" w:rsidP="00536AF5">
      <w:pPr>
        <w:pStyle w:val="ListParagraph"/>
        <w:contextualSpacing/>
      </w:pPr>
      <w:proofErr w:type="gramStart"/>
      <w:r w:rsidRPr="00156864">
        <w:t>A research</w:t>
      </w:r>
      <w:proofErr w:type="gramEnd"/>
      <w:r w:rsidRPr="00156864">
        <w:t xml:space="preserve"> was conducted to test the noise levels in restaurants.  Acceptable noise levels for conversations range from 40 to 75db.   How </w:t>
      </w:r>
      <w:proofErr w:type="gramStart"/>
      <w:r w:rsidRPr="00156864">
        <w:t>many times</w:t>
      </w:r>
      <w:proofErr w:type="gramEnd"/>
      <w:r w:rsidRPr="00156864">
        <w:t xml:space="preserve"> louder is noise at 75db compared to 40db? </w:t>
      </w:r>
    </w:p>
    <w:p w14:paraId="719AAF07" w14:textId="77777777" w:rsidR="00536AF5" w:rsidRDefault="00536AF5" w:rsidP="00536AF5"/>
    <w:p w14:paraId="02982066" w14:textId="77777777" w:rsidR="00FD14FF" w:rsidRDefault="00FD14FF" w:rsidP="00536AF5"/>
    <w:p w14:paraId="56432DE1" w14:textId="77777777" w:rsidR="00FD14FF" w:rsidRDefault="00FD14FF" w:rsidP="00536AF5"/>
    <w:p w14:paraId="4C45AD85" w14:textId="77777777" w:rsidR="00FD14FF" w:rsidRDefault="00FD14FF" w:rsidP="00536AF5"/>
    <w:p w14:paraId="3CA8AFB8" w14:textId="77777777" w:rsidR="00FD14FF" w:rsidRDefault="00FD14FF" w:rsidP="00536AF5"/>
    <w:p w14:paraId="309D0F9D" w14:textId="77777777" w:rsidR="00FD14FF" w:rsidRDefault="00FD14FF" w:rsidP="00536AF5"/>
    <w:p w14:paraId="779063B9" w14:textId="32F488F6" w:rsidR="00536AF5" w:rsidRPr="00156864" w:rsidRDefault="00536AF5" w:rsidP="00536AF5">
      <w:pPr>
        <w:pStyle w:val="ListParagraph"/>
        <w:contextualSpacing/>
      </w:pPr>
      <w:r w:rsidRPr="00156864">
        <w:lastRenderedPageBreak/>
        <w:t xml:space="preserve">Noise levels at 110db or more can damage your hearing if exposed for long periods of time.  Exposure at 90db for 8 hours or less is acceptable.  For every increase in 5 </w:t>
      </w:r>
      <w:proofErr w:type="spellStart"/>
      <w:r w:rsidRPr="00156864">
        <w:t>db</w:t>
      </w:r>
      <w:proofErr w:type="spellEnd"/>
      <w:r w:rsidRPr="00156864">
        <w:t xml:space="preserve">, the acceptable exposure time is reduced by half.  </w:t>
      </w:r>
    </w:p>
    <w:p w14:paraId="794EA4F1" w14:textId="77777777" w:rsidR="00536AF5" w:rsidRPr="00156864" w:rsidRDefault="00536AF5">
      <w:pPr>
        <w:pStyle w:val="ListParagraph"/>
        <w:numPr>
          <w:ilvl w:val="0"/>
          <w:numId w:val="10"/>
        </w:numPr>
        <w:ind w:left="851"/>
        <w:contextualSpacing/>
      </w:pPr>
      <w:r w:rsidRPr="00156864">
        <w:t xml:space="preserve">What is the acceptable exposure time for a loud concert at 115db?  </w:t>
      </w:r>
    </w:p>
    <w:p w14:paraId="591AB1C0" w14:textId="77777777" w:rsidR="00536AF5" w:rsidRPr="001D0C6C" w:rsidRDefault="00536AF5">
      <w:pPr>
        <w:pStyle w:val="ListParagraph"/>
        <w:numPr>
          <w:ilvl w:val="0"/>
          <w:numId w:val="10"/>
        </w:numPr>
        <w:ind w:left="851"/>
        <w:contextualSpacing/>
      </w:pPr>
      <w:r w:rsidRPr="00156864">
        <w:t>What is the acceptable exposure time for a loud argument at 100db?</w:t>
      </w:r>
    </w:p>
    <w:p w14:paraId="70220ADC" w14:textId="77777777" w:rsidR="00536AF5" w:rsidRPr="00156864" w:rsidRDefault="00536AF5">
      <w:pPr>
        <w:pStyle w:val="ListParagraph"/>
        <w:numPr>
          <w:ilvl w:val="0"/>
          <w:numId w:val="10"/>
        </w:numPr>
        <w:ind w:left="851"/>
        <w:contextualSpacing/>
      </w:pPr>
      <w:r w:rsidRPr="00156864">
        <w:t xml:space="preserve">What is acceptable exposure time when swimming next to a sperm whale that is clicking at 233 </w:t>
      </w:r>
      <w:proofErr w:type="spellStart"/>
      <w:r w:rsidRPr="00156864">
        <w:t>db</w:t>
      </w:r>
      <w:proofErr w:type="spellEnd"/>
      <w:r w:rsidRPr="00156864">
        <w:t xml:space="preserve">? </w:t>
      </w:r>
    </w:p>
    <w:p w14:paraId="392BC25E" w14:textId="77777777" w:rsidR="00536AF5" w:rsidRDefault="00536AF5" w:rsidP="00F01F21"/>
    <w:p w14:paraId="33EEEF7F" w14:textId="0E69C1DE" w:rsidR="00D24834" w:rsidRPr="00460071" w:rsidRDefault="00D24834" w:rsidP="00D24834">
      <w:pPr>
        <w:pStyle w:val="ListParagraph"/>
      </w:pPr>
      <w:r w:rsidRPr="00460071">
        <w:t xml:space="preserve">One brand of ear plugs claims to block the sound of snoring as loud as 22 </w:t>
      </w:r>
      <w:proofErr w:type="spellStart"/>
      <w:r w:rsidRPr="00460071">
        <w:t>dB.</w:t>
      </w:r>
      <w:proofErr w:type="spellEnd"/>
      <w:r w:rsidRPr="00460071">
        <w:t xml:space="preserve"> A second brand claims to block snoring that is eight times as intense. If the claims are true, for how many more decibels is the second brand effective? </w:t>
      </w:r>
    </w:p>
    <w:p w14:paraId="7066B7AC" w14:textId="77777777" w:rsidR="00D24834" w:rsidRPr="00460071" w:rsidRDefault="00D24834" w:rsidP="00D24834"/>
    <w:p w14:paraId="73D9BC93" w14:textId="54821B60" w:rsidR="00631B21" w:rsidRPr="00460071" w:rsidRDefault="00631B21" w:rsidP="00631B21">
      <w:pPr>
        <w:pStyle w:val="ListParagraph"/>
      </w:pPr>
      <w:r w:rsidRPr="00460071">
        <w:t xml:space="preserve">Scientists have found that the sensation of loudness can be described using a logarithmic scale. The intensity level, in decibels, of a sound is defined as </w:t>
      </w:r>
      <m:oMath>
        <m:sSub>
          <m:sSubPr>
            <m:ctrlPr>
              <w:rPr>
                <w:rFonts w:ascii="Cambria Math" w:hAnsi="Cambria Math"/>
                <w:i/>
              </w:rPr>
            </m:ctrlPr>
          </m:sSubPr>
          <m:e>
            <m:r>
              <w:rPr>
                <w:rFonts w:ascii="Cambria Math" w:hAnsi="Cambria Math"/>
              </w:rPr>
              <m:t>L</m:t>
            </m:r>
          </m:e>
          <m:sub>
            <m:r>
              <w:rPr>
                <w:rFonts w:ascii="Cambria Math" w:hAnsi="Cambria Math"/>
              </w:rPr>
              <m:t>dB</m:t>
            </m:r>
          </m:sub>
        </m:sSub>
        <m:r>
          <w:rPr>
            <w:rFonts w:ascii="Cambria Math" w:hAnsi="Cambria Math"/>
          </w:rPr>
          <m:t>=10</m:t>
        </m:r>
        <m:func>
          <m:funcPr>
            <m:ctrlPr>
              <w:rPr>
                <w:rFonts w:ascii="Cambria Math" w:hAnsi="Cambria Math"/>
                <w:i/>
              </w:rPr>
            </m:ctrlPr>
          </m:funcPr>
          <m:fName>
            <m:r>
              <w:rPr>
                <w:rFonts w:ascii="Cambria Math" w:hAnsi="Cambria Math"/>
              </w:rPr>
              <m:t>log</m:t>
            </m:r>
          </m:fName>
          <m:e>
            <m:f>
              <m:fPr>
                <m:ctrlPr>
                  <w:rPr>
                    <w:rFonts w:ascii="Cambria Math" w:hAnsi="Cambria Math"/>
                    <w:i/>
                  </w:rPr>
                </m:ctrlPr>
              </m:fPr>
              <m:num>
                <m:r>
                  <w:rPr>
                    <w:rFonts w:ascii="Cambria Math" w:hAnsi="Cambria Math"/>
                  </w:rPr>
                  <m:t>I</m:t>
                </m:r>
              </m:num>
              <m:den>
                <m:sSub>
                  <m:sSubPr>
                    <m:ctrlPr>
                      <w:rPr>
                        <w:rFonts w:ascii="Cambria Math" w:hAnsi="Cambria Math"/>
                        <w:i/>
                      </w:rPr>
                    </m:ctrlPr>
                  </m:sSubPr>
                  <m:e>
                    <m:r>
                      <w:rPr>
                        <w:rFonts w:ascii="Cambria Math" w:hAnsi="Cambria Math"/>
                      </w:rPr>
                      <m:t>I</m:t>
                    </m:r>
                  </m:e>
                  <m:sub>
                    <m:r>
                      <w:rPr>
                        <w:rFonts w:ascii="Cambria Math" w:hAnsi="Cambria Math"/>
                      </w:rPr>
                      <m:t>0</m:t>
                    </m:r>
                  </m:sub>
                </m:sSub>
              </m:den>
            </m:f>
          </m:e>
        </m:func>
      </m:oMath>
      <w:r w:rsidRPr="00460071">
        <w:t xml:space="preserve"> , where I is the intensity of the sound, in watts per square metre and I</w:t>
      </w:r>
      <w:r w:rsidRPr="00460071">
        <w:rPr>
          <w:vertAlign w:val="subscript"/>
        </w:rPr>
        <w:t xml:space="preserve">o </w:t>
      </w:r>
      <w:r w:rsidRPr="00460071">
        <w:t>is 10</w:t>
      </w:r>
      <w:r w:rsidRPr="00460071">
        <w:rPr>
          <w:vertAlign w:val="superscript"/>
        </w:rPr>
        <w:t>-12</w:t>
      </w:r>
      <w:r w:rsidRPr="00460071">
        <w:t xml:space="preserve"> W/m</w:t>
      </w:r>
      <w:r w:rsidRPr="00460071">
        <w:rPr>
          <w:vertAlign w:val="superscript"/>
        </w:rPr>
        <w:t>2</w:t>
      </w:r>
      <w:r w:rsidRPr="00460071">
        <w:t>, corresponding to the faintest sound that can be heard by a person of normal hearing.  What is the measure of the loudness, in decibels of a hair dryer that has an intensity of 10</w:t>
      </w:r>
      <w:r w:rsidRPr="00460071">
        <w:rPr>
          <w:vertAlign w:val="superscript"/>
        </w:rPr>
        <w:t>-5</w:t>
      </w:r>
      <w:r w:rsidRPr="00460071">
        <w:t>?</w:t>
      </w:r>
    </w:p>
    <w:p w14:paraId="03245688" w14:textId="77777777" w:rsidR="00631B21" w:rsidRPr="00460071" w:rsidRDefault="00631B21" w:rsidP="00631B21"/>
    <w:p w14:paraId="13C2C42B" w14:textId="6C254CE0" w:rsidR="00785741" w:rsidRPr="00253635" w:rsidRDefault="00785741" w:rsidP="00785741">
      <w:pPr>
        <w:jc w:val="center"/>
        <w:rPr>
          <w:b/>
          <w:bCs/>
        </w:rPr>
      </w:pPr>
      <w:r w:rsidRPr="00253635">
        <w:rPr>
          <w:rFonts w:eastAsiaTheme="minorEastAsia"/>
          <w:b/>
          <w:bCs/>
        </w:rPr>
        <w:t xml:space="preserve">pH      </w:t>
      </w:r>
      <w:r w:rsidRPr="00253635">
        <w:rPr>
          <w:rFonts w:eastAsiaTheme="minorEastAsia"/>
          <w:b/>
          <w:bCs/>
        </w:rPr>
        <w:sym w:font="Wingdings" w:char="F0E0"/>
      </w:r>
      <w:r w:rsidRPr="00253635">
        <w:rPr>
          <w:rFonts w:eastAsiaTheme="minorEastAsia"/>
          <w:b/>
          <w:bCs/>
        </w:rPr>
        <w:t xml:space="preserve">      </w:t>
      </w:r>
      <m:oMath>
        <m:d>
          <m:dPr>
            <m:begChr m:val="["/>
            <m:endChr m:val="]"/>
            <m:ctrlPr>
              <w:rPr>
                <w:rFonts w:ascii="Cambria Math" w:hAnsi="Cambria Math"/>
                <w:b/>
                <w:bCs/>
                <w:i/>
              </w:rPr>
            </m:ctrlPr>
          </m:dPr>
          <m:e>
            <m:sSup>
              <m:sSupPr>
                <m:ctrlPr>
                  <w:rPr>
                    <w:rFonts w:ascii="Cambria Math" w:hAnsi="Cambria Math"/>
                    <w:b/>
                    <w:bCs/>
                    <w:i/>
                  </w:rPr>
                </m:ctrlPr>
              </m:sSupPr>
              <m:e>
                <m:r>
                  <m:rPr>
                    <m:sty m:val="bi"/>
                  </m:rPr>
                  <w:rPr>
                    <w:rFonts w:ascii="Cambria Math" w:hAnsi="Cambria Math"/>
                  </w:rPr>
                  <m:t>H</m:t>
                </m:r>
              </m:e>
              <m:sup>
                <m:r>
                  <m:rPr>
                    <m:sty m:val="bi"/>
                  </m:rPr>
                  <w:rPr>
                    <w:rFonts w:ascii="Cambria Math" w:hAnsi="Cambria Math"/>
                  </w:rPr>
                  <m:t>+</m:t>
                </m:r>
              </m:sup>
            </m:sSup>
          </m:e>
        </m:d>
        <m:r>
          <m:rPr>
            <m:sty m:val="bi"/>
          </m:rPr>
          <w:rPr>
            <w:rFonts w:ascii="Cambria Math" w:hAnsi="Cambria Math"/>
          </w:rPr>
          <m:t>=</m:t>
        </m:r>
        <m:sSup>
          <m:sSupPr>
            <m:ctrlPr>
              <w:rPr>
                <w:rFonts w:ascii="Cambria Math" w:hAnsi="Cambria Math"/>
                <w:b/>
                <w:bCs/>
                <w:i/>
              </w:rPr>
            </m:ctrlPr>
          </m:sSupPr>
          <m:e>
            <m:r>
              <m:rPr>
                <m:sty m:val="bi"/>
              </m:rPr>
              <w:rPr>
                <w:rFonts w:ascii="Cambria Math" w:hAnsi="Cambria Math"/>
              </w:rPr>
              <m:t>(10)</m:t>
            </m:r>
          </m:e>
          <m:sup>
            <m:r>
              <m:rPr>
                <m:sty m:val="bi"/>
              </m:rPr>
              <w:rPr>
                <w:rFonts w:ascii="Cambria Math" w:hAnsi="Cambria Math"/>
              </w:rPr>
              <m:t>-pH</m:t>
            </m:r>
          </m:sup>
        </m:sSup>
      </m:oMath>
    </w:p>
    <w:p w14:paraId="2C789F6B" w14:textId="77777777" w:rsidR="00024F6F" w:rsidRDefault="00024F6F" w:rsidP="00024F6F"/>
    <w:p w14:paraId="2A888F02" w14:textId="77777777" w:rsidR="00024F6F" w:rsidRPr="00460071" w:rsidRDefault="00024F6F" w:rsidP="00024F6F">
      <w:pPr>
        <w:pStyle w:val="ListParagraph"/>
      </w:pPr>
      <w:r w:rsidRPr="00460071">
        <w:t xml:space="preserve">The pH of lemon juice is 2.3 while the pH of milk is 6.6. Determine the concentration of hydrogen ions in each substance using the formula </w:t>
      </w:r>
      <m:oMath>
        <m:r>
          <w:rPr>
            <w:rFonts w:ascii="Cambria Math" w:hAnsi="Cambria Math"/>
          </w:rPr>
          <m:t>pH=-</m:t>
        </m:r>
        <m:func>
          <m:funcPr>
            <m:ctrlPr>
              <w:rPr>
                <w:rFonts w:ascii="Cambria Math" w:hAnsi="Cambria Math"/>
                <w:i/>
              </w:rPr>
            </m:ctrlPr>
          </m:funcPr>
          <m:fName>
            <m: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w:r w:rsidRPr="00460071">
        <w:t>. Which substance is more acidic?</w:t>
      </w:r>
    </w:p>
    <w:p w14:paraId="53E30FF9" w14:textId="77777777" w:rsidR="00024F6F" w:rsidRPr="00460071" w:rsidRDefault="00024F6F" w:rsidP="00024F6F"/>
    <w:p w14:paraId="66A38FB2" w14:textId="77777777" w:rsidR="00024F6F" w:rsidRPr="00460071" w:rsidRDefault="00024F6F" w:rsidP="00024F6F">
      <w:pPr>
        <w:pStyle w:val="ListParagraph"/>
      </w:pPr>
      <w:r w:rsidRPr="00460071">
        <w:t xml:space="preserve">The concentration of hydrogen ions in apple juice can be written as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=3.2×1</m:t>
        </m:r>
        <m:sSup>
          <m:sSupPr>
            <m:ctrlPr>
              <w:rPr>
                <w:rFonts w:ascii="Cambria Math" w:hAnsi="Cambria Math"/>
                <w:i/>
              </w:rPr>
            </m:ctrlPr>
          </m:sSupPr>
          <m:e>
            <m:r>
              <w:rPr>
                <w:rFonts w:ascii="Cambria Math" w:hAnsi="Cambria Math"/>
              </w:rPr>
              <m:t>0</m:t>
            </m:r>
          </m:e>
          <m:sup>
            <m:r>
              <w:rPr>
                <w:rFonts w:ascii="Cambria Math" w:hAnsi="Cambria Math"/>
              </w:rPr>
              <m:t>-4</m:t>
            </m:r>
          </m:sup>
        </m:sSup>
      </m:oMath>
      <w:r w:rsidRPr="00460071">
        <w:t xml:space="preserve">. Use the formula </w:t>
      </w:r>
      <m:oMath>
        <m:r>
          <w:rPr>
            <w:rFonts w:ascii="Cambria Math" w:hAnsi="Cambria Math"/>
          </w:rPr>
          <m:t>pH=-</m:t>
        </m:r>
        <m:func>
          <m:funcPr>
            <m:ctrlPr>
              <w:rPr>
                <w:rFonts w:ascii="Cambria Math" w:hAnsi="Cambria Math"/>
                <w:i/>
              </w:rPr>
            </m:ctrlPr>
          </m:funcPr>
          <m:fName>
            <m: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w:r w:rsidRPr="00460071">
        <w:t xml:space="preserve"> to determine the pH of apple juice.</w:t>
      </w:r>
    </w:p>
    <w:p w14:paraId="64E6E657" w14:textId="77777777" w:rsidR="00F01F21" w:rsidRDefault="00F01F21" w:rsidP="00F01F21"/>
    <w:p w14:paraId="1A008EBD" w14:textId="6D61DE39" w:rsidR="009636BE" w:rsidRPr="009636BE" w:rsidRDefault="009636BE" w:rsidP="009636BE">
      <w:pPr>
        <w:jc w:val="center"/>
        <w:rPr>
          <w:b/>
          <w:bCs/>
        </w:rPr>
      </w:pPr>
      <w:r w:rsidRPr="009636BE">
        <w:rPr>
          <w:b/>
          <w:bCs/>
        </w:rPr>
        <w:t>The Palermo Scale</w:t>
      </w:r>
    </w:p>
    <w:p w14:paraId="68649603" w14:textId="77777777" w:rsidR="009636BE" w:rsidRDefault="009636BE" w:rsidP="00F01F21"/>
    <w:p w14:paraId="3694E1C3" w14:textId="77777777" w:rsidR="009636BE" w:rsidRPr="00460071" w:rsidRDefault="009636BE" w:rsidP="009636BE">
      <w:pPr>
        <w:pStyle w:val="ListParagraph"/>
      </w:pPr>
      <w:r w:rsidRPr="00460071">
        <w:t xml:space="preserve">The Palermo Technical Impact Hazard scale was developed to rate the potential hazard impact of a near-Earth object. The Palermo scale, P, is defined as </w:t>
      </w:r>
      <m:oMath>
        <m:r>
          <w:rPr>
            <w:rFonts w:ascii="Cambria Math" w:hAnsi="Cambria Math"/>
          </w:rPr>
          <m:t>P=log R</m:t>
        </m:r>
      </m:oMath>
      <w:r w:rsidRPr="00460071">
        <w:t>, where R is the relative risk. Compare the relative risks of two asteroids, one with a Palermo scale value of -1.66 and the other with a Palermo scale value of -4.83.</w:t>
      </w:r>
    </w:p>
    <w:p w14:paraId="08A5BBD4" w14:textId="77777777" w:rsidR="009636BE" w:rsidRDefault="009636BE" w:rsidP="009636BE"/>
    <w:p w14:paraId="46274A01" w14:textId="64305E8D" w:rsidR="009636BE" w:rsidRPr="009636BE" w:rsidRDefault="009636BE" w:rsidP="009636BE">
      <w:pPr>
        <w:jc w:val="center"/>
        <w:rPr>
          <w:b/>
          <w:bCs/>
        </w:rPr>
      </w:pPr>
      <w:r w:rsidRPr="009636BE">
        <w:rPr>
          <w:b/>
          <w:bCs/>
        </w:rPr>
        <w:t>The Krumbein Phi Scale</w:t>
      </w:r>
    </w:p>
    <w:p w14:paraId="00CC9636" w14:textId="77777777" w:rsidR="009636BE" w:rsidRPr="00460071" w:rsidRDefault="009636BE" w:rsidP="009636BE"/>
    <w:p w14:paraId="69CFD7DC" w14:textId="77777777" w:rsidR="009636BE" w:rsidRPr="00460071" w:rsidRDefault="009636BE" w:rsidP="009636BE">
      <w:pPr>
        <w:pStyle w:val="ListParagraph"/>
      </w:pPr>
      <w:r w:rsidRPr="00460071">
        <w:t>The Krumbein phi scale is used in geology to classify sediments such as silt, sand, and gravel by particle size. The scale is modelled by the function D = 2</w:t>
      </w:r>
      <w:r w:rsidRPr="00460071">
        <w:rPr>
          <w:vertAlign w:val="superscript"/>
        </w:rPr>
        <w:t>−φ</w:t>
      </w:r>
      <w:r w:rsidRPr="00460071">
        <w:t xml:space="preserve">, where D is the diameter of the particle, in </w:t>
      </w:r>
      <w:proofErr w:type="spellStart"/>
      <w:r w:rsidRPr="00460071">
        <w:t>millimetres</w:t>
      </w:r>
      <w:proofErr w:type="spellEnd"/>
      <w:r w:rsidRPr="00460071">
        <w:t>, and φ is the Krumbein scale value. Fine sand has a Krumbein scale value of approximately 3. Coarse gravel has a Krumbein scale value of approximately -5.</w:t>
      </w:r>
    </w:p>
    <w:p w14:paraId="659914B2" w14:textId="77777777" w:rsidR="009636BE" w:rsidRPr="00460071" w:rsidRDefault="009636BE">
      <w:pPr>
        <w:pStyle w:val="ListParagraph"/>
        <w:numPr>
          <w:ilvl w:val="0"/>
          <w:numId w:val="8"/>
        </w:numPr>
        <w:contextualSpacing/>
      </w:pPr>
      <w:r w:rsidRPr="00460071">
        <w:t xml:space="preserve">Why </w:t>
      </w:r>
      <w:r>
        <w:t>does</w:t>
      </w:r>
      <w:r w:rsidRPr="00460071">
        <w:t xml:space="preserve"> a coarse material have a negative scale value?</w:t>
      </w:r>
    </w:p>
    <w:p w14:paraId="3CBBE195" w14:textId="77777777" w:rsidR="009636BE" w:rsidRPr="00460071" w:rsidRDefault="009636BE">
      <w:pPr>
        <w:pStyle w:val="ListParagraph"/>
        <w:numPr>
          <w:ilvl w:val="0"/>
          <w:numId w:val="8"/>
        </w:numPr>
        <w:contextualSpacing/>
      </w:pPr>
      <w:r w:rsidRPr="00460071">
        <w:t>How does the diameter of fine sand compare with the diameter of coarse gravel?</w:t>
      </w:r>
    </w:p>
    <w:p w14:paraId="0EC9E0B5" w14:textId="77777777" w:rsidR="009636BE" w:rsidRPr="00460071" w:rsidRDefault="009636BE" w:rsidP="009636BE"/>
    <w:p w14:paraId="54E37F3B" w14:textId="77777777" w:rsidR="009636BE" w:rsidRDefault="009636BE" w:rsidP="00F01F21"/>
    <w:sectPr w:rsidR="009636BE" w:rsidSect="007813A3">
      <w:type w:val="continuous"/>
      <w:pgSz w:w="12240" w:h="15840"/>
      <w:pgMar w:top="567" w:right="90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32942" w14:textId="77777777" w:rsidR="00365C68" w:rsidRDefault="00365C68" w:rsidP="00513967">
      <w:r>
        <w:separator/>
      </w:r>
    </w:p>
  </w:endnote>
  <w:endnote w:type="continuationSeparator" w:id="0">
    <w:p w14:paraId="726F159B" w14:textId="77777777" w:rsidR="00365C68" w:rsidRDefault="00365C68" w:rsidP="00513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ヒラギノ角ゴ Pro W3">
    <w:charset w:val="4E"/>
    <w:family w:val="auto"/>
    <w:pitch w:val="variable"/>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9FFE2" w14:textId="77777777" w:rsidR="00365C68" w:rsidRDefault="00365C68" w:rsidP="00513967">
      <w:r>
        <w:separator/>
      </w:r>
    </w:p>
  </w:footnote>
  <w:footnote w:type="continuationSeparator" w:id="0">
    <w:p w14:paraId="705177C7" w14:textId="77777777" w:rsidR="00365C68" w:rsidRDefault="00365C68" w:rsidP="005139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5500"/>
    <w:multiLevelType w:val="hybridMultilevel"/>
    <w:tmpl w:val="507041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4F53EF0"/>
    <w:multiLevelType w:val="hybridMultilevel"/>
    <w:tmpl w:val="656A317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56C7B40"/>
    <w:multiLevelType w:val="hybridMultilevel"/>
    <w:tmpl w:val="CABC0456"/>
    <w:lvl w:ilvl="0" w:tplc="A4F270B0">
      <w:start w:val="1"/>
      <w:numFmt w:val="decimal"/>
      <w:pStyle w:val="ListParagraph"/>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D742A72"/>
    <w:multiLevelType w:val="hybridMultilevel"/>
    <w:tmpl w:val="DF74F2AC"/>
    <w:lvl w:ilvl="0" w:tplc="45F8C4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0D1820"/>
    <w:multiLevelType w:val="hybridMultilevel"/>
    <w:tmpl w:val="A9743428"/>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5" w15:restartNumberingAfterBreak="0">
    <w:nsid w:val="32F5303D"/>
    <w:multiLevelType w:val="hybridMultilevel"/>
    <w:tmpl w:val="3FD664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1A2C40"/>
    <w:multiLevelType w:val="hybridMultilevel"/>
    <w:tmpl w:val="8B30445A"/>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FBF0F13"/>
    <w:multiLevelType w:val="hybridMultilevel"/>
    <w:tmpl w:val="FDA41BA6"/>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759153D"/>
    <w:multiLevelType w:val="hybridMultilevel"/>
    <w:tmpl w:val="17F2076E"/>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4AC4DC0"/>
    <w:multiLevelType w:val="hybridMultilevel"/>
    <w:tmpl w:val="2A0A08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42312293">
    <w:abstractNumId w:val="2"/>
  </w:num>
  <w:num w:numId="2" w16cid:durableId="1942105163">
    <w:abstractNumId w:val="4"/>
  </w:num>
  <w:num w:numId="3" w16cid:durableId="1670214330">
    <w:abstractNumId w:val="1"/>
  </w:num>
  <w:num w:numId="4" w16cid:durableId="545679613">
    <w:abstractNumId w:val="0"/>
  </w:num>
  <w:num w:numId="5" w16cid:durableId="377701302">
    <w:abstractNumId w:val="6"/>
  </w:num>
  <w:num w:numId="6" w16cid:durableId="1691222206">
    <w:abstractNumId w:val="7"/>
  </w:num>
  <w:num w:numId="7" w16cid:durableId="825246017">
    <w:abstractNumId w:val="9"/>
  </w:num>
  <w:num w:numId="8" w16cid:durableId="1040545475">
    <w:abstractNumId w:val="8"/>
  </w:num>
  <w:num w:numId="9" w16cid:durableId="662004457">
    <w:abstractNumId w:val="5"/>
  </w:num>
  <w:num w:numId="10" w16cid:durableId="1027297913">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710"/>
    <w:rsid w:val="00000F31"/>
    <w:rsid w:val="000012B5"/>
    <w:rsid w:val="000020F1"/>
    <w:rsid w:val="0001578D"/>
    <w:rsid w:val="00024F6F"/>
    <w:rsid w:val="0002795E"/>
    <w:rsid w:val="000401D3"/>
    <w:rsid w:val="00043D2C"/>
    <w:rsid w:val="00050D86"/>
    <w:rsid w:val="00054DD9"/>
    <w:rsid w:val="00056FE3"/>
    <w:rsid w:val="00060010"/>
    <w:rsid w:val="000857BF"/>
    <w:rsid w:val="000910F5"/>
    <w:rsid w:val="000B513B"/>
    <w:rsid w:val="000F22B0"/>
    <w:rsid w:val="000F47CB"/>
    <w:rsid w:val="001159C3"/>
    <w:rsid w:val="0011601B"/>
    <w:rsid w:val="0011622D"/>
    <w:rsid w:val="00120B65"/>
    <w:rsid w:val="0012304C"/>
    <w:rsid w:val="001330D9"/>
    <w:rsid w:val="00137C63"/>
    <w:rsid w:val="00150A91"/>
    <w:rsid w:val="00163CEF"/>
    <w:rsid w:val="00180B6D"/>
    <w:rsid w:val="001874F1"/>
    <w:rsid w:val="00187FFE"/>
    <w:rsid w:val="00196299"/>
    <w:rsid w:val="0019677C"/>
    <w:rsid w:val="001A28BC"/>
    <w:rsid w:val="001C2584"/>
    <w:rsid w:val="001C2D3C"/>
    <w:rsid w:val="001C5100"/>
    <w:rsid w:val="00217836"/>
    <w:rsid w:val="00223A49"/>
    <w:rsid w:val="0022593C"/>
    <w:rsid w:val="002316E9"/>
    <w:rsid w:val="00253635"/>
    <w:rsid w:val="00264E8A"/>
    <w:rsid w:val="00267DEC"/>
    <w:rsid w:val="002707F7"/>
    <w:rsid w:val="0029771B"/>
    <w:rsid w:val="002A43E6"/>
    <w:rsid w:val="002E56FC"/>
    <w:rsid w:val="002E7457"/>
    <w:rsid w:val="00344F03"/>
    <w:rsid w:val="00364D45"/>
    <w:rsid w:val="00365A09"/>
    <w:rsid w:val="00365C68"/>
    <w:rsid w:val="00365DBE"/>
    <w:rsid w:val="0037469C"/>
    <w:rsid w:val="00385A80"/>
    <w:rsid w:val="003A1050"/>
    <w:rsid w:val="003A7265"/>
    <w:rsid w:val="003C7F05"/>
    <w:rsid w:val="0041055A"/>
    <w:rsid w:val="004131F7"/>
    <w:rsid w:val="004211F9"/>
    <w:rsid w:val="00436765"/>
    <w:rsid w:val="004370A8"/>
    <w:rsid w:val="00446371"/>
    <w:rsid w:val="004551D2"/>
    <w:rsid w:val="00460166"/>
    <w:rsid w:val="00473AEB"/>
    <w:rsid w:val="00475004"/>
    <w:rsid w:val="00487D8D"/>
    <w:rsid w:val="004937B2"/>
    <w:rsid w:val="004A318B"/>
    <w:rsid w:val="004C6D10"/>
    <w:rsid w:val="004F0AD9"/>
    <w:rsid w:val="004F64E8"/>
    <w:rsid w:val="00513967"/>
    <w:rsid w:val="00520246"/>
    <w:rsid w:val="00536AF5"/>
    <w:rsid w:val="0057073C"/>
    <w:rsid w:val="00583566"/>
    <w:rsid w:val="00595195"/>
    <w:rsid w:val="005B6960"/>
    <w:rsid w:val="005D1F7D"/>
    <w:rsid w:val="005D2656"/>
    <w:rsid w:val="005D31BA"/>
    <w:rsid w:val="0060787B"/>
    <w:rsid w:val="00623DAF"/>
    <w:rsid w:val="00631B21"/>
    <w:rsid w:val="00665D89"/>
    <w:rsid w:val="006C6259"/>
    <w:rsid w:val="006F0F98"/>
    <w:rsid w:val="006F406D"/>
    <w:rsid w:val="006F5B81"/>
    <w:rsid w:val="00701DE4"/>
    <w:rsid w:val="00704C7E"/>
    <w:rsid w:val="0071610B"/>
    <w:rsid w:val="0074130F"/>
    <w:rsid w:val="00775D3E"/>
    <w:rsid w:val="007813A3"/>
    <w:rsid w:val="00785741"/>
    <w:rsid w:val="007B3E09"/>
    <w:rsid w:val="007C491F"/>
    <w:rsid w:val="007C67D9"/>
    <w:rsid w:val="007F008C"/>
    <w:rsid w:val="007F16ED"/>
    <w:rsid w:val="00805F4E"/>
    <w:rsid w:val="0083593E"/>
    <w:rsid w:val="00841144"/>
    <w:rsid w:val="00857740"/>
    <w:rsid w:val="00885691"/>
    <w:rsid w:val="0089041F"/>
    <w:rsid w:val="00897FB9"/>
    <w:rsid w:val="008C7B62"/>
    <w:rsid w:val="009163B5"/>
    <w:rsid w:val="00944CB1"/>
    <w:rsid w:val="00953FCF"/>
    <w:rsid w:val="009636BE"/>
    <w:rsid w:val="00986584"/>
    <w:rsid w:val="009B0C50"/>
    <w:rsid w:val="009B37AA"/>
    <w:rsid w:val="009C72B5"/>
    <w:rsid w:val="009C7BC5"/>
    <w:rsid w:val="009F78A2"/>
    <w:rsid w:val="00A059FC"/>
    <w:rsid w:val="00A30FEC"/>
    <w:rsid w:val="00A31927"/>
    <w:rsid w:val="00A40820"/>
    <w:rsid w:val="00A55552"/>
    <w:rsid w:val="00A57121"/>
    <w:rsid w:val="00A648F7"/>
    <w:rsid w:val="00A87560"/>
    <w:rsid w:val="00A934DF"/>
    <w:rsid w:val="00A970C9"/>
    <w:rsid w:val="00AE00C1"/>
    <w:rsid w:val="00AE443F"/>
    <w:rsid w:val="00B03D2C"/>
    <w:rsid w:val="00B3262D"/>
    <w:rsid w:val="00B57D1B"/>
    <w:rsid w:val="00BA3D86"/>
    <w:rsid w:val="00BA5FC2"/>
    <w:rsid w:val="00BA733E"/>
    <w:rsid w:val="00BC610F"/>
    <w:rsid w:val="00BD61DE"/>
    <w:rsid w:val="00C04DBF"/>
    <w:rsid w:val="00C13710"/>
    <w:rsid w:val="00C14BED"/>
    <w:rsid w:val="00C21862"/>
    <w:rsid w:val="00C23C2A"/>
    <w:rsid w:val="00C42A42"/>
    <w:rsid w:val="00C4541D"/>
    <w:rsid w:val="00C6147E"/>
    <w:rsid w:val="00C63562"/>
    <w:rsid w:val="00C70BA6"/>
    <w:rsid w:val="00C74468"/>
    <w:rsid w:val="00C771C8"/>
    <w:rsid w:val="00CB1A2F"/>
    <w:rsid w:val="00CB397C"/>
    <w:rsid w:val="00CC5351"/>
    <w:rsid w:val="00CF101C"/>
    <w:rsid w:val="00CF6E42"/>
    <w:rsid w:val="00CF7F8B"/>
    <w:rsid w:val="00D24834"/>
    <w:rsid w:val="00D41A3E"/>
    <w:rsid w:val="00D436FA"/>
    <w:rsid w:val="00D464A2"/>
    <w:rsid w:val="00D52580"/>
    <w:rsid w:val="00D6525D"/>
    <w:rsid w:val="00D65322"/>
    <w:rsid w:val="00D778FE"/>
    <w:rsid w:val="00D844EA"/>
    <w:rsid w:val="00DA11FA"/>
    <w:rsid w:val="00DD779F"/>
    <w:rsid w:val="00DE564C"/>
    <w:rsid w:val="00E03F46"/>
    <w:rsid w:val="00E12057"/>
    <w:rsid w:val="00E37604"/>
    <w:rsid w:val="00EB0D9F"/>
    <w:rsid w:val="00EC4FEF"/>
    <w:rsid w:val="00ED301B"/>
    <w:rsid w:val="00EF0E4C"/>
    <w:rsid w:val="00EF28CC"/>
    <w:rsid w:val="00EF2DCB"/>
    <w:rsid w:val="00EF40D0"/>
    <w:rsid w:val="00EF538B"/>
    <w:rsid w:val="00EF69DA"/>
    <w:rsid w:val="00F01F21"/>
    <w:rsid w:val="00F169FB"/>
    <w:rsid w:val="00F339F5"/>
    <w:rsid w:val="00F412A2"/>
    <w:rsid w:val="00F64253"/>
    <w:rsid w:val="00F9641A"/>
    <w:rsid w:val="00FC042D"/>
    <w:rsid w:val="00FD0F27"/>
    <w:rsid w:val="00FD14FF"/>
    <w:rsid w:val="00FD486E"/>
    <w:rsid w:val="00FD6CCC"/>
    <w:rsid w:val="00FE3337"/>
    <w:rsid w:val="00FF03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57AE85"/>
  <w15:docId w15:val="{2D913144-FA3F-4EAA-BCB2-50083F489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967"/>
    <w:pPr>
      <w:spacing w:after="0"/>
    </w:pPr>
    <w:rPr>
      <w:rFonts w:ascii="Times New Roman" w:hAnsi="Times New Roman" w:cs="Times New Roman"/>
      <w:sz w:val="24"/>
      <w:szCs w:val="24"/>
    </w:rPr>
  </w:style>
  <w:style w:type="paragraph" w:styleId="Heading1">
    <w:name w:val="heading 1"/>
    <w:basedOn w:val="Normal"/>
    <w:next w:val="Normal"/>
    <w:link w:val="Heading1Char"/>
    <w:uiPriority w:val="9"/>
    <w:qFormat/>
    <w:rsid w:val="00F01F2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01F2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01F21"/>
    <w:pPr>
      <w:spacing w:before="100" w:beforeAutospacing="1" w:after="100" w:afterAutospacing="1" w:line="240" w:lineRule="auto"/>
      <w:outlineLvl w:val="2"/>
    </w:pPr>
    <w:rPr>
      <w:rFonts w:eastAsia="Times New Roman"/>
      <w:b/>
      <w:bCs/>
      <w:sz w:val="27"/>
      <w:szCs w:val="27"/>
      <w:lang w:eastAsia="en-CA"/>
    </w:rPr>
  </w:style>
  <w:style w:type="paragraph" w:styleId="Heading4">
    <w:name w:val="heading 4"/>
    <w:basedOn w:val="Normal"/>
    <w:next w:val="Normal"/>
    <w:link w:val="Heading4Char"/>
    <w:uiPriority w:val="9"/>
    <w:qFormat/>
    <w:rsid w:val="00180B6D"/>
    <w:pPr>
      <w:keepNext/>
      <w:spacing w:before="240" w:after="60" w:line="240" w:lineRule="auto"/>
      <w:outlineLvl w:val="3"/>
    </w:pPr>
    <w:rPr>
      <w:rFonts w:eastAsia="Times New Roman"/>
      <w:b/>
      <w:bCs/>
      <w:sz w:val="28"/>
      <w:szCs w:val="28"/>
      <w:lang w:val="en-US"/>
    </w:rPr>
  </w:style>
  <w:style w:type="paragraph" w:styleId="Heading5">
    <w:name w:val="heading 5"/>
    <w:basedOn w:val="Normal"/>
    <w:next w:val="Normal"/>
    <w:link w:val="Heading5Char"/>
    <w:uiPriority w:val="9"/>
    <w:semiHidden/>
    <w:unhideWhenUsed/>
    <w:qFormat/>
    <w:rsid w:val="00F01F21"/>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9"/>
    <w:semiHidden/>
    <w:unhideWhenUsed/>
    <w:qFormat/>
    <w:rsid w:val="00F01F21"/>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967"/>
    <w:pPr>
      <w:numPr>
        <w:numId w:val="1"/>
      </w:numPr>
      <w:ind w:left="426" w:hanging="426"/>
    </w:pPr>
    <w:rPr>
      <w:lang w:val="en-US"/>
    </w:rPr>
  </w:style>
  <w:style w:type="paragraph" w:styleId="NormalWeb">
    <w:name w:val="Normal (Web)"/>
    <w:basedOn w:val="Normal"/>
    <w:uiPriority w:val="99"/>
    <w:unhideWhenUsed/>
    <w:rsid w:val="00F412A2"/>
    <w:pPr>
      <w:spacing w:before="100" w:beforeAutospacing="1" w:after="100" w:afterAutospacing="1" w:line="240" w:lineRule="auto"/>
    </w:pPr>
    <w:rPr>
      <w:rFonts w:eastAsia="Times New Roman"/>
      <w:lang w:eastAsia="en-CA"/>
    </w:rPr>
  </w:style>
  <w:style w:type="paragraph" w:styleId="Header">
    <w:name w:val="header"/>
    <w:basedOn w:val="Normal"/>
    <w:link w:val="HeaderChar"/>
    <w:uiPriority w:val="99"/>
    <w:rsid w:val="00054DD9"/>
    <w:pPr>
      <w:tabs>
        <w:tab w:val="center" w:pos="4320"/>
        <w:tab w:val="right" w:pos="8640"/>
      </w:tabs>
      <w:spacing w:line="240" w:lineRule="auto"/>
    </w:pPr>
    <w:rPr>
      <w:rFonts w:eastAsia="Times New Roman"/>
      <w:lang w:val="en-US"/>
    </w:rPr>
  </w:style>
  <w:style w:type="character" w:customStyle="1" w:styleId="HeaderChar">
    <w:name w:val="Header Char"/>
    <w:basedOn w:val="DefaultParagraphFont"/>
    <w:link w:val="Header"/>
    <w:uiPriority w:val="99"/>
    <w:rsid w:val="00054DD9"/>
    <w:rPr>
      <w:rFonts w:ascii="Times New Roman" w:eastAsia="Times New Roman" w:hAnsi="Times New Roman" w:cs="Times New Roman"/>
      <w:sz w:val="24"/>
      <w:szCs w:val="24"/>
      <w:lang w:val="en-US"/>
    </w:rPr>
  </w:style>
  <w:style w:type="table" w:styleId="TableGrid">
    <w:name w:val="Table Grid"/>
    <w:basedOn w:val="TableNormal"/>
    <w:rsid w:val="00054DD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Lnosp">
    <w:name w:val="NL no sp"/>
    <w:basedOn w:val="Normal"/>
    <w:rsid w:val="00137C63"/>
    <w:pPr>
      <w:tabs>
        <w:tab w:val="right" w:pos="288"/>
      </w:tabs>
      <w:spacing w:line="240" w:lineRule="auto"/>
      <w:ind w:left="384" w:hanging="384"/>
    </w:pPr>
    <w:rPr>
      <w:rFonts w:eastAsia="Times New Roman" w:cs="Arial"/>
    </w:rPr>
  </w:style>
  <w:style w:type="paragraph" w:customStyle="1" w:styleId="NLa">
    <w:name w:val="NL a)"/>
    <w:basedOn w:val="BodyTextIndent2"/>
    <w:rsid w:val="00137C63"/>
    <w:pPr>
      <w:spacing w:before="60" w:after="0" w:line="240" w:lineRule="auto"/>
      <w:ind w:left="624" w:hanging="240"/>
    </w:pPr>
    <w:rPr>
      <w:rFonts w:eastAsia="Times New Roman" w:cs="Arial"/>
    </w:rPr>
  </w:style>
  <w:style w:type="paragraph" w:styleId="BodyTextIndent2">
    <w:name w:val="Body Text Indent 2"/>
    <w:basedOn w:val="Normal"/>
    <w:link w:val="BodyTextIndent2Char"/>
    <w:uiPriority w:val="99"/>
    <w:semiHidden/>
    <w:unhideWhenUsed/>
    <w:rsid w:val="00137C63"/>
    <w:pPr>
      <w:spacing w:after="120" w:line="480" w:lineRule="auto"/>
      <w:ind w:left="283"/>
    </w:pPr>
  </w:style>
  <w:style w:type="character" w:customStyle="1" w:styleId="BodyTextIndent2Char">
    <w:name w:val="Body Text Indent 2 Char"/>
    <w:basedOn w:val="DefaultParagraphFont"/>
    <w:link w:val="BodyTextIndent2"/>
    <w:uiPriority w:val="99"/>
    <w:semiHidden/>
    <w:rsid w:val="00137C63"/>
  </w:style>
  <w:style w:type="character" w:styleId="PlaceholderText">
    <w:name w:val="Placeholder Text"/>
    <w:basedOn w:val="DefaultParagraphFont"/>
    <w:uiPriority w:val="99"/>
    <w:semiHidden/>
    <w:rsid w:val="00CF6E42"/>
    <w:rPr>
      <w:color w:val="666666"/>
    </w:rPr>
  </w:style>
  <w:style w:type="character" w:customStyle="1" w:styleId="Heading4Char">
    <w:name w:val="Heading 4 Char"/>
    <w:basedOn w:val="DefaultParagraphFont"/>
    <w:link w:val="Heading4"/>
    <w:uiPriority w:val="9"/>
    <w:rsid w:val="00180B6D"/>
    <w:rPr>
      <w:rFonts w:ascii="Times New Roman" w:eastAsia="Times New Roman" w:hAnsi="Times New Roman" w:cs="Times New Roman"/>
      <w:b/>
      <w:bCs/>
      <w:sz w:val="28"/>
      <w:szCs w:val="28"/>
      <w:lang w:val="en-US"/>
    </w:rPr>
  </w:style>
  <w:style w:type="paragraph" w:styleId="Footer">
    <w:name w:val="footer"/>
    <w:basedOn w:val="Normal"/>
    <w:link w:val="FooterChar"/>
    <w:uiPriority w:val="99"/>
    <w:unhideWhenUsed/>
    <w:rsid w:val="00EF538B"/>
    <w:pPr>
      <w:tabs>
        <w:tab w:val="center" w:pos="4680"/>
        <w:tab w:val="right" w:pos="9360"/>
      </w:tabs>
      <w:spacing w:line="240" w:lineRule="auto"/>
    </w:pPr>
  </w:style>
  <w:style w:type="character" w:customStyle="1" w:styleId="FooterChar">
    <w:name w:val="Footer Char"/>
    <w:basedOn w:val="DefaultParagraphFont"/>
    <w:link w:val="Footer"/>
    <w:uiPriority w:val="99"/>
    <w:rsid w:val="00EF538B"/>
  </w:style>
  <w:style w:type="character" w:customStyle="1" w:styleId="subscriptitalic">
    <w:name w:val="subscriptitalic"/>
    <w:basedOn w:val="DefaultParagraphFont"/>
    <w:rsid w:val="00050D86"/>
  </w:style>
  <w:style w:type="paragraph" w:customStyle="1" w:styleId="Body">
    <w:name w:val="Body"/>
    <w:link w:val="BodyChar"/>
    <w:rsid w:val="0001578D"/>
    <w:pPr>
      <w:spacing w:after="0" w:line="240" w:lineRule="auto"/>
    </w:pPr>
    <w:rPr>
      <w:rFonts w:ascii="Arial" w:eastAsia="ヒラギノ角ゴ Pro W3" w:hAnsi="Arial" w:cs="Times New Roman"/>
      <w:color w:val="000000"/>
      <w:szCs w:val="20"/>
      <w:lang w:eastAsia="en-CA"/>
    </w:rPr>
  </w:style>
  <w:style w:type="character" w:customStyle="1" w:styleId="BodyChar">
    <w:name w:val="Body Char"/>
    <w:link w:val="Body"/>
    <w:rsid w:val="0001578D"/>
    <w:rPr>
      <w:rFonts w:ascii="Arial" w:eastAsia="ヒラギノ角ゴ Pro W3" w:hAnsi="Arial" w:cs="Times New Roman"/>
      <w:color w:val="000000"/>
      <w:szCs w:val="20"/>
      <w:lang w:eastAsia="en-CA"/>
    </w:rPr>
  </w:style>
  <w:style w:type="paragraph" w:customStyle="1" w:styleId="Normal11pt">
    <w:name w:val="Normal + 11 pt"/>
    <w:basedOn w:val="Normal"/>
    <w:link w:val="Normal11ptChar"/>
    <w:rsid w:val="00F339F5"/>
    <w:pPr>
      <w:spacing w:line="240" w:lineRule="auto"/>
      <w:ind w:left="720" w:hanging="360"/>
    </w:pPr>
    <w:rPr>
      <w:rFonts w:eastAsia="SimSun"/>
      <w:sz w:val="22"/>
      <w:szCs w:val="22"/>
    </w:rPr>
  </w:style>
  <w:style w:type="character" w:customStyle="1" w:styleId="Normal11ptChar">
    <w:name w:val="Normal + 11 pt Char"/>
    <w:basedOn w:val="DefaultParagraphFont"/>
    <w:link w:val="Normal11pt"/>
    <w:rsid w:val="00F339F5"/>
    <w:rPr>
      <w:rFonts w:ascii="Times New Roman" w:eastAsia="SimSun" w:hAnsi="Times New Roman" w:cs="Times New Roman"/>
    </w:rPr>
  </w:style>
  <w:style w:type="paragraph" w:customStyle="1" w:styleId="12">
    <w:name w:val="12"/>
    <w:basedOn w:val="Normal"/>
    <w:rsid w:val="00F339F5"/>
    <w:pPr>
      <w:spacing w:line="240" w:lineRule="auto"/>
    </w:pPr>
    <w:rPr>
      <w:rFonts w:eastAsia="Times New Roman"/>
      <w:lang w:val="en-US"/>
    </w:rPr>
  </w:style>
  <w:style w:type="character" w:customStyle="1" w:styleId="Heading1Char">
    <w:name w:val="Heading 1 Char"/>
    <w:basedOn w:val="DefaultParagraphFont"/>
    <w:link w:val="Heading1"/>
    <w:uiPriority w:val="9"/>
    <w:rsid w:val="00F01F2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F01F2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01F21"/>
    <w:rPr>
      <w:rFonts w:ascii="Times New Roman" w:eastAsia="Times New Roman" w:hAnsi="Times New Roman" w:cs="Times New Roman"/>
      <w:b/>
      <w:bCs/>
      <w:sz w:val="27"/>
      <w:szCs w:val="27"/>
      <w:lang w:eastAsia="en-CA"/>
    </w:rPr>
  </w:style>
  <w:style w:type="character" w:customStyle="1" w:styleId="Heading5Char">
    <w:name w:val="Heading 5 Char"/>
    <w:basedOn w:val="DefaultParagraphFont"/>
    <w:link w:val="Heading5"/>
    <w:uiPriority w:val="9"/>
    <w:semiHidden/>
    <w:rsid w:val="00F01F2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01F21"/>
    <w:rPr>
      <w:rFonts w:asciiTheme="majorHAnsi" w:eastAsiaTheme="majorEastAsia" w:hAnsiTheme="majorHAnsi" w:cstheme="majorBidi"/>
      <w:i/>
      <w:iCs/>
      <w:color w:val="243F60" w:themeColor="accent1" w:themeShade="7F"/>
    </w:rPr>
  </w:style>
  <w:style w:type="character" w:customStyle="1" w:styleId="credit">
    <w:name w:val="credit"/>
    <w:basedOn w:val="DefaultParagraphFont"/>
    <w:rsid w:val="00F01F21"/>
  </w:style>
  <w:style w:type="character" w:styleId="Strong">
    <w:name w:val="Strong"/>
    <w:basedOn w:val="DefaultParagraphFont"/>
    <w:uiPriority w:val="22"/>
    <w:qFormat/>
    <w:rsid w:val="00F01F21"/>
    <w:rPr>
      <w:b/>
      <w:bCs/>
    </w:rPr>
  </w:style>
  <w:style w:type="paragraph" w:styleId="BalloonText">
    <w:name w:val="Balloon Text"/>
    <w:basedOn w:val="Normal"/>
    <w:link w:val="BalloonTextChar"/>
    <w:uiPriority w:val="99"/>
    <w:semiHidden/>
    <w:unhideWhenUsed/>
    <w:rsid w:val="00F01F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F21"/>
    <w:rPr>
      <w:rFonts w:ascii="Tahoma" w:hAnsi="Tahoma" w:cs="Tahoma"/>
      <w:sz w:val="16"/>
      <w:szCs w:val="16"/>
    </w:rPr>
  </w:style>
  <w:style w:type="character" w:styleId="Hyperlink">
    <w:name w:val="Hyperlink"/>
    <w:basedOn w:val="DefaultParagraphFont"/>
    <w:uiPriority w:val="99"/>
    <w:semiHidden/>
    <w:unhideWhenUsed/>
    <w:rsid w:val="00F01F21"/>
    <w:rPr>
      <w:color w:val="0000FF"/>
      <w:u w:val="single"/>
    </w:rPr>
  </w:style>
  <w:style w:type="paragraph" w:customStyle="1" w:styleId="definition">
    <w:name w:val="definition"/>
    <w:basedOn w:val="Normal"/>
    <w:rsid w:val="00F01F21"/>
    <w:pPr>
      <w:spacing w:before="100" w:beforeAutospacing="1" w:after="100" w:afterAutospacing="1" w:line="240" w:lineRule="auto"/>
    </w:pPr>
    <w:rPr>
      <w:rFonts w:eastAsia="Times New Roman"/>
      <w:lang w:eastAsia="en-CA"/>
    </w:rPr>
  </w:style>
  <w:style w:type="character" w:styleId="Emphasis">
    <w:name w:val="Emphasis"/>
    <w:basedOn w:val="DefaultParagraphFont"/>
    <w:uiPriority w:val="20"/>
    <w:qFormat/>
    <w:rsid w:val="00F01F21"/>
    <w:rPr>
      <w:i/>
      <w:iCs/>
    </w:rPr>
  </w:style>
  <w:style w:type="character" w:customStyle="1" w:styleId="credit1">
    <w:name w:val="credit1"/>
    <w:basedOn w:val="DefaultParagraphFont"/>
    <w:rsid w:val="00F01F21"/>
  </w:style>
  <w:style w:type="character" w:customStyle="1" w:styleId="Caption1">
    <w:name w:val="Caption1"/>
    <w:basedOn w:val="DefaultParagraphFont"/>
    <w:rsid w:val="00F01F21"/>
  </w:style>
  <w:style w:type="paragraph" w:styleId="BodyText">
    <w:name w:val="Body Text"/>
    <w:link w:val="BodyTextChar"/>
    <w:rsid w:val="00F01F21"/>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F01F21"/>
    <w:rPr>
      <w:rFonts w:ascii="Arial" w:eastAsia="Times New Roman" w:hAnsi="Arial" w:cs="Times New Roman"/>
      <w:szCs w:val="24"/>
    </w:rPr>
  </w:style>
  <w:style w:type="paragraph" w:customStyle="1" w:styleId="Special1">
    <w:name w:val="Special 1"/>
    <w:basedOn w:val="BodyText"/>
    <w:next w:val="BodyText"/>
    <w:rsid w:val="00F01F21"/>
    <w:pPr>
      <w:jc w:val="center"/>
    </w:pPr>
    <w:rPr>
      <w:b/>
      <w:caps/>
      <w:sz w:val="32"/>
    </w:rPr>
  </w:style>
  <w:style w:type="paragraph" w:customStyle="1" w:styleId="Quest110">
    <w:name w:val="Quest 1 &amp; 10"/>
    <w:link w:val="Quest110Char"/>
    <w:rsid w:val="00F01F21"/>
    <w:pPr>
      <w:tabs>
        <w:tab w:val="right" w:pos="288"/>
        <w:tab w:val="left" w:pos="475"/>
      </w:tabs>
      <w:spacing w:after="0" w:line="240" w:lineRule="auto"/>
      <w:ind w:left="475" w:hanging="475"/>
    </w:pPr>
    <w:rPr>
      <w:rFonts w:ascii="Arial" w:eastAsia="Times New Roman" w:hAnsi="Arial" w:cs="Arial"/>
    </w:rPr>
  </w:style>
  <w:style w:type="paragraph" w:customStyle="1" w:styleId="Quest110a">
    <w:name w:val="Quest 1 &amp; 10 a"/>
    <w:basedOn w:val="Normal"/>
    <w:rsid w:val="00F01F21"/>
    <w:pPr>
      <w:tabs>
        <w:tab w:val="right" w:pos="288"/>
        <w:tab w:val="left" w:pos="475"/>
        <w:tab w:val="left" w:pos="835"/>
      </w:tabs>
      <w:spacing w:line="240" w:lineRule="auto"/>
      <w:ind w:left="835" w:hanging="835"/>
    </w:pPr>
    <w:rPr>
      <w:rFonts w:ascii="Arial" w:eastAsia="Times New Roman" w:hAnsi="Arial" w:cs="Arial"/>
      <w:sz w:val="22"/>
      <w:szCs w:val="22"/>
    </w:rPr>
  </w:style>
  <w:style w:type="character" w:styleId="PageNumber">
    <w:name w:val="page number"/>
    <w:basedOn w:val="DefaultParagraphFont"/>
    <w:uiPriority w:val="99"/>
    <w:semiHidden/>
    <w:unhideWhenUsed/>
    <w:rsid w:val="00F01F21"/>
  </w:style>
  <w:style w:type="paragraph" w:customStyle="1" w:styleId="TableHeading">
    <w:name w:val="Table Heading"/>
    <w:basedOn w:val="BodyText"/>
    <w:qFormat/>
    <w:rsid w:val="00F01F21"/>
    <w:pPr>
      <w:jc w:val="center"/>
    </w:pPr>
    <w:rPr>
      <w:b/>
      <w:color w:val="FFFFFF"/>
    </w:rPr>
  </w:style>
  <w:style w:type="paragraph" w:customStyle="1" w:styleId="TableSubheading">
    <w:name w:val="Table Subheading"/>
    <w:basedOn w:val="BodyText"/>
    <w:qFormat/>
    <w:rsid w:val="00F01F21"/>
    <w:pPr>
      <w:jc w:val="center"/>
    </w:pPr>
    <w:rPr>
      <w:b/>
      <w:sz w:val="20"/>
      <w:szCs w:val="22"/>
    </w:rPr>
  </w:style>
  <w:style w:type="paragraph" w:customStyle="1" w:styleId="TableText">
    <w:name w:val="Table Text"/>
    <w:basedOn w:val="Normal"/>
    <w:link w:val="TableTextChar"/>
    <w:qFormat/>
    <w:rsid w:val="00F01F21"/>
    <w:pPr>
      <w:spacing w:line="240" w:lineRule="auto"/>
      <w:jc w:val="center"/>
    </w:pPr>
    <w:rPr>
      <w:rFonts w:ascii="Arial" w:eastAsia="Times New Roman" w:hAnsi="Arial"/>
      <w:sz w:val="20"/>
    </w:rPr>
  </w:style>
  <w:style w:type="character" w:customStyle="1" w:styleId="TableTextChar">
    <w:name w:val="Table Text Char"/>
    <w:basedOn w:val="BodyTextChar"/>
    <w:link w:val="TableText"/>
    <w:rsid w:val="00F01F21"/>
    <w:rPr>
      <w:rFonts w:ascii="Arial" w:eastAsia="Times New Roman" w:hAnsi="Arial" w:cs="Times New Roman"/>
      <w:sz w:val="20"/>
      <w:szCs w:val="24"/>
    </w:rPr>
  </w:style>
  <w:style w:type="character" w:customStyle="1" w:styleId="did-you-know-heading">
    <w:name w:val="did-you-know-heading"/>
    <w:basedOn w:val="DefaultParagraphFont"/>
    <w:rsid w:val="00F01F21"/>
  </w:style>
  <w:style w:type="paragraph" w:customStyle="1" w:styleId="body-helvetica">
    <w:name w:val="body-helvetica"/>
    <w:basedOn w:val="Normal"/>
    <w:rsid w:val="00F01F21"/>
    <w:pPr>
      <w:spacing w:before="100" w:beforeAutospacing="1" w:after="100" w:afterAutospacing="1" w:line="240" w:lineRule="auto"/>
    </w:pPr>
    <w:rPr>
      <w:rFonts w:eastAsia="Times New Roman"/>
      <w:lang w:eastAsia="en-CA"/>
    </w:rPr>
  </w:style>
  <w:style w:type="character" w:customStyle="1" w:styleId="nowrap">
    <w:name w:val="nowrap"/>
    <w:basedOn w:val="DefaultParagraphFont"/>
    <w:rsid w:val="00F01F21"/>
  </w:style>
  <w:style w:type="character" w:customStyle="1" w:styleId="Caption2">
    <w:name w:val="Caption2"/>
    <w:basedOn w:val="DefaultParagraphFont"/>
    <w:rsid w:val="00F01F21"/>
  </w:style>
  <w:style w:type="paragraph" w:customStyle="1" w:styleId="tablehead">
    <w:name w:val="tablehead"/>
    <w:basedOn w:val="Normal"/>
    <w:rsid w:val="00F01F21"/>
    <w:pPr>
      <w:spacing w:before="100" w:beforeAutospacing="1" w:after="100" w:afterAutospacing="1" w:line="240" w:lineRule="auto"/>
    </w:pPr>
    <w:rPr>
      <w:rFonts w:eastAsia="Times New Roman"/>
      <w:lang w:eastAsia="en-CA"/>
    </w:rPr>
  </w:style>
  <w:style w:type="paragraph" w:customStyle="1" w:styleId="tablesubhead">
    <w:name w:val="tablesubhead"/>
    <w:basedOn w:val="Normal"/>
    <w:rsid w:val="00F01F21"/>
    <w:pPr>
      <w:spacing w:before="100" w:beforeAutospacing="1" w:after="100" w:afterAutospacing="1" w:line="240" w:lineRule="auto"/>
    </w:pPr>
    <w:rPr>
      <w:rFonts w:eastAsia="Times New Roman"/>
      <w:lang w:eastAsia="en-CA"/>
    </w:rPr>
  </w:style>
  <w:style w:type="character" w:customStyle="1" w:styleId="textrollover">
    <w:name w:val="textrollover"/>
    <w:basedOn w:val="DefaultParagraphFont"/>
    <w:rsid w:val="00F01F21"/>
  </w:style>
  <w:style w:type="character" w:customStyle="1" w:styleId="superscript">
    <w:name w:val="superscript"/>
    <w:basedOn w:val="DefaultParagraphFont"/>
    <w:rsid w:val="00F01F21"/>
  </w:style>
  <w:style w:type="character" w:customStyle="1" w:styleId="euclid-symbol">
    <w:name w:val="euclid-symbol"/>
    <w:basedOn w:val="DefaultParagraphFont"/>
    <w:rsid w:val="00F01F21"/>
  </w:style>
  <w:style w:type="character" w:customStyle="1" w:styleId="Quest110Char">
    <w:name w:val="Quest 1 &amp; 10 Char"/>
    <w:link w:val="Quest110"/>
    <w:rsid w:val="00F01F21"/>
    <w:rPr>
      <w:rFonts w:ascii="Arial" w:eastAsia="Times New Roman" w:hAnsi="Arial" w:cs="Arial"/>
    </w:rPr>
  </w:style>
  <w:style w:type="table" w:customStyle="1" w:styleId="TableGrid1">
    <w:name w:val="Table Grid1"/>
    <w:basedOn w:val="TableNormal"/>
    <w:next w:val="TableGrid"/>
    <w:uiPriority w:val="59"/>
    <w:rsid w:val="00F01F21"/>
    <w:pPr>
      <w:spacing w:after="0" w:line="240" w:lineRule="auto"/>
    </w:pPr>
    <w:rPr>
      <w:rFonts w:ascii="Bookman Old Style" w:hAnsi="Bookman Old Style"/>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507898">
      <w:bodyDiv w:val="1"/>
      <w:marLeft w:val="0"/>
      <w:marRight w:val="0"/>
      <w:marTop w:val="0"/>
      <w:marBottom w:val="0"/>
      <w:divBdr>
        <w:top w:val="none" w:sz="0" w:space="0" w:color="auto"/>
        <w:left w:val="none" w:sz="0" w:space="0" w:color="auto"/>
        <w:bottom w:val="none" w:sz="0" w:space="0" w:color="auto"/>
        <w:right w:val="none" w:sz="0" w:space="0" w:color="auto"/>
      </w:divBdr>
    </w:div>
    <w:div w:id="171459495">
      <w:bodyDiv w:val="1"/>
      <w:marLeft w:val="0"/>
      <w:marRight w:val="0"/>
      <w:marTop w:val="0"/>
      <w:marBottom w:val="0"/>
      <w:divBdr>
        <w:top w:val="none" w:sz="0" w:space="0" w:color="auto"/>
        <w:left w:val="none" w:sz="0" w:space="0" w:color="auto"/>
        <w:bottom w:val="none" w:sz="0" w:space="0" w:color="auto"/>
        <w:right w:val="none" w:sz="0" w:space="0" w:color="auto"/>
      </w:divBdr>
    </w:div>
    <w:div w:id="837186569">
      <w:bodyDiv w:val="1"/>
      <w:marLeft w:val="0"/>
      <w:marRight w:val="0"/>
      <w:marTop w:val="0"/>
      <w:marBottom w:val="0"/>
      <w:divBdr>
        <w:top w:val="none" w:sz="0" w:space="0" w:color="auto"/>
        <w:left w:val="none" w:sz="0" w:space="0" w:color="auto"/>
        <w:bottom w:val="none" w:sz="0" w:space="0" w:color="auto"/>
        <w:right w:val="none" w:sz="0" w:space="0" w:color="auto"/>
      </w:divBdr>
    </w:div>
    <w:div w:id="881408434">
      <w:bodyDiv w:val="1"/>
      <w:marLeft w:val="0"/>
      <w:marRight w:val="0"/>
      <w:marTop w:val="0"/>
      <w:marBottom w:val="0"/>
      <w:divBdr>
        <w:top w:val="none" w:sz="0" w:space="0" w:color="auto"/>
        <w:left w:val="none" w:sz="0" w:space="0" w:color="auto"/>
        <w:bottom w:val="none" w:sz="0" w:space="0" w:color="auto"/>
        <w:right w:val="none" w:sz="0" w:space="0" w:color="auto"/>
      </w:divBdr>
    </w:div>
    <w:div w:id="1541933704">
      <w:bodyDiv w:val="1"/>
      <w:marLeft w:val="0"/>
      <w:marRight w:val="0"/>
      <w:marTop w:val="0"/>
      <w:marBottom w:val="0"/>
      <w:divBdr>
        <w:top w:val="none" w:sz="0" w:space="0" w:color="auto"/>
        <w:left w:val="none" w:sz="0" w:space="0" w:color="auto"/>
        <w:bottom w:val="none" w:sz="0" w:space="0" w:color="auto"/>
        <w:right w:val="none" w:sz="0" w:space="0" w:color="auto"/>
      </w:divBdr>
      <w:divsChild>
        <w:div w:id="1622033234">
          <w:marLeft w:val="0"/>
          <w:marRight w:val="0"/>
          <w:marTop w:val="0"/>
          <w:marBottom w:val="0"/>
          <w:divBdr>
            <w:top w:val="none" w:sz="0" w:space="0" w:color="auto"/>
            <w:left w:val="none" w:sz="0" w:space="0" w:color="auto"/>
            <w:bottom w:val="none" w:sz="0" w:space="0" w:color="auto"/>
            <w:right w:val="none" w:sz="0" w:space="0" w:color="auto"/>
          </w:divBdr>
        </w:div>
      </w:divsChild>
    </w:div>
    <w:div w:id="2020234098">
      <w:bodyDiv w:val="1"/>
      <w:marLeft w:val="0"/>
      <w:marRight w:val="0"/>
      <w:marTop w:val="0"/>
      <w:marBottom w:val="0"/>
      <w:divBdr>
        <w:top w:val="none" w:sz="0" w:space="0" w:color="auto"/>
        <w:left w:val="none" w:sz="0" w:space="0" w:color="auto"/>
        <w:bottom w:val="none" w:sz="0" w:space="0" w:color="auto"/>
        <w:right w:val="none" w:sz="0" w:space="0" w:color="auto"/>
      </w:divBdr>
      <w:divsChild>
        <w:div w:id="1522089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BDD6C8-C932-414F-9F11-6FD25CF6C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833</Words>
  <Characters>3923</Characters>
  <Application>Microsoft Office Word</Application>
  <DocSecurity>0</DocSecurity>
  <Lines>85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Fyles</dc:creator>
  <cp:keywords/>
  <dc:description/>
  <cp:lastModifiedBy>Darcy House</cp:lastModifiedBy>
  <cp:revision>72</cp:revision>
  <cp:lastPrinted>2026-04-08T15:07:00Z</cp:lastPrinted>
  <dcterms:created xsi:type="dcterms:W3CDTF">2014-02-07T00:22:00Z</dcterms:created>
  <dcterms:modified xsi:type="dcterms:W3CDTF">2026-04-08T18:07:00Z</dcterms:modified>
</cp:coreProperties>
</file>